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C9" w:rsidRPr="001D624E" w:rsidRDefault="009F5D4D" w:rsidP="00C131A2">
      <w:pPr>
        <w:pStyle w:val="ConsTitle"/>
        <w:widowControl/>
        <w:ind w:right="0"/>
        <w:jc w:val="center"/>
        <w:rPr>
          <w:sz w:val="32"/>
          <w:szCs w:val="32"/>
        </w:rPr>
      </w:pPr>
      <w:r>
        <w:rPr>
          <w:sz w:val="32"/>
          <w:szCs w:val="32"/>
        </w:rPr>
        <w:t>25.06</w:t>
      </w:r>
      <w:r w:rsidR="00C81F7E">
        <w:rPr>
          <w:sz w:val="32"/>
          <w:szCs w:val="32"/>
        </w:rPr>
        <w:t>.</w:t>
      </w:r>
      <w:r w:rsidR="008A3013">
        <w:rPr>
          <w:sz w:val="32"/>
          <w:szCs w:val="32"/>
        </w:rPr>
        <w:t xml:space="preserve">2020 </w:t>
      </w:r>
      <w:r w:rsidR="000B5CC9" w:rsidRPr="001D624E">
        <w:rPr>
          <w:sz w:val="32"/>
          <w:szCs w:val="32"/>
        </w:rPr>
        <w:t xml:space="preserve">г. № </w:t>
      </w:r>
      <w:r w:rsidR="001317A8">
        <w:rPr>
          <w:sz w:val="32"/>
          <w:szCs w:val="32"/>
        </w:rPr>
        <w:t>84</w:t>
      </w:r>
    </w:p>
    <w:p w:rsidR="000B5CC9" w:rsidRPr="001D624E" w:rsidRDefault="000B5CC9" w:rsidP="000B5CC9">
      <w:pPr>
        <w:pStyle w:val="ConsTitle"/>
        <w:widowControl/>
        <w:ind w:right="0"/>
        <w:jc w:val="center"/>
        <w:rPr>
          <w:sz w:val="32"/>
          <w:szCs w:val="32"/>
        </w:rPr>
      </w:pPr>
      <w:r w:rsidRPr="001D624E">
        <w:rPr>
          <w:sz w:val="32"/>
          <w:szCs w:val="32"/>
        </w:rPr>
        <w:t>РОССИЙСКАЯ ФЕДЕРАЦИЯ</w:t>
      </w:r>
    </w:p>
    <w:p w:rsidR="000B5CC9" w:rsidRPr="001D624E" w:rsidRDefault="000B5CC9" w:rsidP="000B5CC9">
      <w:pPr>
        <w:pStyle w:val="ConsTitle"/>
        <w:widowControl/>
        <w:ind w:right="0"/>
        <w:jc w:val="center"/>
        <w:rPr>
          <w:sz w:val="32"/>
          <w:szCs w:val="32"/>
        </w:rPr>
      </w:pPr>
      <w:r w:rsidRPr="001D624E">
        <w:rPr>
          <w:sz w:val="32"/>
          <w:szCs w:val="32"/>
        </w:rPr>
        <w:t>ИРКУТСКАЯ ОБЛАСТЬ</w:t>
      </w:r>
    </w:p>
    <w:p w:rsidR="000B5CC9" w:rsidRPr="001D624E" w:rsidRDefault="000B5CC9" w:rsidP="000B5CC9">
      <w:pPr>
        <w:pStyle w:val="ConsTitle"/>
        <w:widowControl/>
        <w:ind w:right="0"/>
        <w:jc w:val="center"/>
        <w:rPr>
          <w:sz w:val="32"/>
          <w:szCs w:val="32"/>
        </w:rPr>
      </w:pPr>
      <w:r w:rsidRPr="001D624E">
        <w:rPr>
          <w:sz w:val="32"/>
          <w:szCs w:val="32"/>
        </w:rPr>
        <w:t>БОХАНСКИЙ</w:t>
      </w:r>
      <w:r>
        <w:rPr>
          <w:sz w:val="32"/>
          <w:szCs w:val="32"/>
        </w:rPr>
        <w:t xml:space="preserve"> МУНИЦИПАЛЬНЫЙ </w:t>
      </w:r>
      <w:r w:rsidRPr="001D624E">
        <w:rPr>
          <w:sz w:val="32"/>
          <w:szCs w:val="32"/>
        </w:rPr>
        <w:t>РАЙОН</w:t>
      </w:r>
    </w:p>
    <w:p w:rsidR="000B5CC9" w:rsidRPr="001D624E" w:rsidRDefault="000B5CC9" w:rsidP="000B5CC9">
      <w:pPr>
        <w:pStyle w:val="ConsTitle"/>
        <w:widowControl/>
        <w:ind w:right="0"/>
        <w:jc w:val="center"/>
        <w:rPr>
          <w:sz w:val="32"/>
          <w:szCs w:val="32"/>
        </w:rPr>
      </w:pPr>
      <w:r w:rsidRPr="001D624E">
        <w:rPr>
          <w:sz w:val="32"/>
          <w:szCs w:val="32"/>
        </w:rPr>
        <w:t>МУНИЦИПАЛЬНОГО ОБРАЗОВАНИЯ «</w:t>
      </w:r>
      <w:r w:rsidR="00F805EE">
        <w:rPr>
          <w:sz w:val="32"/>
          <w:szCs w:val="32"/>
        </w:rPr>
        <w:t>ТИХОНОВКА</w:t>
      </w:r>
      <w:r w:rsidRPr="001D624E">
        <w:rPr>
          <w:sz w:val="32"/>
          <w:szCs w:val="32"/>
        </w:rPr>
        <w:t>»</w:t>
      </w:r>
    </w:p>
    <w:p w:rsidR="000B5CC9" w:rsidRPr="001D624E" w:rsidRDefault="000B5CC9" w:rsidP="000B5CC9">
      <w:pPr>
        <w:spacing w:before="0" w:beforeAutospacing="0" w:after="0" w:afterAutospacing="0"/>
        <w:jc w:val="center"/>
        <w:rPr>
          <w:rFonts w:ascii="Arial" w:hAnsi="Arial" w:cs="Arial"/>
          <w:b/>
          <w:bCs/>
          <w:sz w:val="32"/>
          <w:szCs w:val="32"/>
        </w:rPr>
      </w:pPr>
      <w:r w:rsidRPr="001D624E">
        <w:rPr>
          <w:rFonts w:ascii="Arial" w:hAnsi="Arial" w:cs="Arial"/>
          <w:b/>
          <w:bCs/>
          <w:sz w:val="32"/>
          <w:szCs w:val="32"/>
        </w:rPr>
        <w:t>ДУМА</w:t>
      </w:r>
    </w:p>
    <w:p w:rsidR="000B5CC9" w:rsidRDefault="000B5CC9" w:rsidP="000B5CC9">
      <w:pPr>
        <w:spacing w:before="0" w:beforeAutospacing="0" w:after="0" w:afterAutospacing="0"/>
        <w:jc w:val="center"/>
        <w:rPr>
          <w:rFonts w:ascii="Arial" w:hAnsi="Arial" w:cs="Arial"/>
          <w:b/>
          <w:sz w:val="32"/>
          <w:szCs w:val="32"/>
        </w:rPr>
      </w:pPr>
      <w:r w:rsidRPr="001D624E">
        <w:rPr>
          <w:rFonts w:ascii="Arial" w:hAnsi="Arial" w:cs="Arial"/>
          <w:b/>
          <w:sz w:val="32"/>
          <w:szCs w:val="32"/>
        </w:rPr>
        <w:t>РЕШЕНИЕ</w:t>
      </w:r>
    </w:p>
    <w:p w:rsidR="000B5CC9" w:rsidRDefault="000B5CC9" w:rsidP="000B5CC9">
      <w:pPr>
        <w:spacing w:before="0" w:beforeAutospacing="0" w:after="0" w:afterAutospacing="0"/>
        <w:jc w:val="center"/>
        <w:rPr>
          <w:rFonts w:ascii="Arial" w:hAnsi="Arial" w:cs="Arial"/>
          <w:b/>
          <w:sz w:val="32"/>
          <w:szCs w:val="32"/>
        </w:rPr>
      </w:pPr>
    </w:p>
    <w:p w:rsidR="000B5CC9" w:rsidRPr="00D9777A" w:rsidRDefault="00C131A2" w:rsidP="000B5CC9">
      <w:pPr>
        <w:spacing w:before="0" w:beforeAutospacing="0" w:after="0" w:afterAutospacing="0"/>
        <w:jc w:val="center"/>
        <w:rPr>
          <w:rFonts w:ascii="Arial" w:hAnsi="Arial" w:cs="Arial"/>
          <w:b/>
          <w:sz w:val="32"/>
          <w:szCs w:val="32"/>
        </w:rPr>
      </w:pPr>
      <w:r>
        <w:rPr>
          <w:rFonts w:ascii="Arial" w:hAnsi="Arial" w:cs="Arial"/>
          <w:b/>
          <w:sz w:val="32"/>
          <w:szCs w:val="32"/>
        </w:rPr>
        <w:t xml:space="preserve"> «ОБ УТВЕРЖДЕНИИ </w:t>
      </w:r>
      <w:r w:rsidR="000B5CC9" w:rsidRPr="00D9777A">
        <w:rPr>
          <w:rFonts w:ascii="Arial" w:hAnsi="Arial" w:cs="Arial"/>
          <w:b/>
          <w:sz w:val="32"/>
          <w:szCs w:val="32"/>
        </w:rPr>
        <w:t>ПРАВИЛ БЛАГОУСТРОЙСТВА, ТЕРРИТОРИИ МУНИЦИПАЛЬНОГО ОБРАЗОВАНИЯ «</w:t>
      </w:r>
      <w:r w:rsidR="00F805EE">
        <w:rPr>
          <w:rFonts w:ascii="Arial" w:hAnsi="Arial" w:cs="Arial"/>
          <w:b/>
          <w:sz w:val="32"/>
          <w:szCs w:val="32"/>
        </w:rPr>
        <w:t>ТИХОНОВКА</w:t>
      </w:r>
      <w:r w:rsidR="000B5CC9" w:rsidRPr="00D9777A">
        <w:rPr>
          <w:rFonts w:ascii="Arial" w:hAnsi="Arial" w:cs="Arial"/>
          <w:b/>
          <w:sz w:val="32"/>
          <w:szCs w:val="32"/>
        </w:rPr>
        <w:t xml:space="preserve">» </w:t>
      </w:r>
    </w:p>
    <w:p w:rsidR="000B5CC9" w:rsidRPr="00A85685" w:rsidRDefault="000B5CC9" w:rsidP="000B5CC9">
      <w:pPr>
        <w:shd w:val="clear" w:color="auto" w:fill="FFFFFF"/>
        <w:spacing w:before="0" w:beforeAutospacing="0" w:after="0" w:afterAutospacing="0" w:line="315" w:lineRule="atLeast"/>
        <w:jc w:val="center"/>
        <w:textAlignment w:val="baseline"/>
        <w:rPr>
          <w:rFonts w:ascii="Arial" w:eastAsia="Times New Roman" w:hAnsi="Arial" w:cs="Arial"/>
          <w:bCs/>
          <w:sz w:val="32"/>
          <w:szCs w:val="32"/>
          <w:lang w:eastAsia="ru-RU"/>
        </w:rPr>
      </w:pPr>
    </w:p>
    <w:p w:rsidR="000B5CC9" w:rsidRPr="00F30A62" w:rsidRDefault="000B5CC9" w:rsidP="00F30A62">
      <w:pPr>
        <w:pStyle w:val="ConsPlusNormal"/>
        <w:ind w:firstLine="540"/>
        <w:jc w:val="both"/>
        <w:rPr>
          <w:rFonts w:ascii="Arial" w:eastAsiaTheme="minorHAnsi" w:hAnsi="Arial" w:cs="Arial"/>
          <w:sz w:val="24"/>
          <w:szCs w:val="24"/>
          <w:lang w:eastAsia="en-US"/>
        </w:rPr>
      </w:pPr>
      <w:r>
        <w:rPr>
          <w:rFonts w:ascii="Arial" w:hAnsi="Arial" w:cs="Arial"/>
          <w:sz w:val="24"/>
          <w:szCs w:val="24"/>
          <w:shd w:val="clear" w:color="auto" w:fill="FFFFFF"/>
        </w:rPr>
        <w:t>Руководствуясь Федеральным законом</w:t>
      </w:r>
      <w:r w:rsidRPr="00D9777A">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w:t>
      </w:r>
      <w:r w:rsidR="006A2A12">
        <w:rPr>
          <w:rFonts w:ascii="Arial" w:hAnsi="Arial" w:cs="Arial"/>
          <w:sz w:val="24"/>
          <w:szCs w:val="24"/>
          <w:shd w:val="clear" w:color="auto" w:fill="FFFFFF"/>
        </w:rPr>
        <w:t xml:space="preserve">приказом Министерства </w:t>
      </w:r>
      <w:r w:rsidR="00D6203C">
        <w:rPr>
          <w:rFonts w:ascii="Arial" w:hAnsi="Arial" w:cs="Arial"/>
          <w:sz w:val="24"/>
          <w:szCs w:val="24"/>
          <w:shd w:val="clear" w:color="auto" w:fill="FFFFFF"/>
        </w:rPr>
        <w:t>строительства</w:t>
      </w:r>
      <w:r w:rsidR="006A2A12">
        <w:rPr>
          <w:rFonts w:ascii="Arial" w:hAnsi="Arial" w:cs="Arial"/>
          <w:sz w:val="24"/>
          <w:szCs w:val="24"/>
          <w:shd w:val="clear" w:color="auto" w:fill="FFFFFF"/>
        </w:rPr>
        <w:t xml:space="preserve"> и жилищно-коммунального хозяйства Российской Федерации</w:t>
      </w:r>
      <w:r w:rsidR="00D6203C">
        <w:rPr>
          <w:rFonts w:ascii="Arial" w:hAnsi="Arial" w:cs="Arial"/>
          <w:sz w:val="24"/>
          <w:szCs w:val="24"/>
          <w:shd w:val="clear" w:color="auto" w:fill="FFFFFF"/>
        </w:rPr>
        <w:t xml:space="preserve"> № 711/</w:t>
      </w:r>
      <w:proofErr w:type="spellStart"/>
      <w:r w:rsidR="00D6203C">
        <w:rPr>
          <w:rFonts w:ascii="Arial" w:hAnsi="Arial" w:cs="Arial"/>
          <w:sz w:val="24"/>
          <w:szCs w:val="24"/>
          <w:shd w:val="clear" w:color="auto" w:fill="FFFFFF"/>
        </w:rPr>
        <w:t>пр</w:t>
      </w:r>
      <w:proofErr w:type="spellEnd"/>
      <w:r w:rsidR="00D6203C">
        <w:rPr>
          <w:rFonts w:ascii="Arial" w:hAnsi="Arial" w:cs="Arial"/>
          <w:sz w:val="24"/>
          <w:szCs w:val="24"/>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w:t>
      </w:r>
      <w:r w:rsidR="0000248C">
        <w:rPr>
          <w:rFonts w:ascii="Arial" w:hAnsi="Arial" w:cs="Arial"/>
          <w:sz w:val="24"/>
          <w:szCs w:val="24"/>
          <w:shd w:val="clear" w:color="auto" w:fill="FFFFFF"/>
        </w:rPr>
        <w:t>внутригородских районов»</w:t>
      </w:r>
      <w:r w:rsidR="00F30A62">
        <w:rPr>
          <w:rFonts w:ascii="Arial" w:hAnsi="Arial" w:cs="Arial"/>
          <w:sz w:val="24"/>
          <w:szCs w:val="24"/>
          <w:shd w:val="clear" w:color="auto" w:fill="FFFFFF"/>
        </w:rPr>
        <w:t>,</w:t>
      </w:r>
      <w:r w:rsidR="0000248C">
        <w:rPr>
          <w:rFonts w:ascii="Arial" w:hAnsi="Arial" w:cs="Arial"/>
          <w:sz w:val="24"/>
          <w:szCs w:val="24"/>
          <w:shd w:val="clear" w:color="auto" w:fill="FFFFFF"/>
        </w:rPr>
        <w:t xml:space="preserve"> </w:t>
      </w:r>
      <w:r w:rsidR="0000248C" w:rsidRPr="0000248C">
        <w:rPr>
          <w:rFonts w:ascii="Arial" w:eastAsiaTheme="minorHAnsi" w:hAnsi="Arial" w:cs="Arial"/>
          <w:sz w:val="24"/>
          <w:szCs w:val="24"/>
          <w:lang w:eastAsia="en-US"/>
        </w:rPr>
        <w:t>Закон</w:t>
      </w:r>
      <w:r w:rsidR="00F30A62">
        <w:rPr>
          <w:rFonts w:ascii="Arial" w:eastAsiaTheme="minorHAnsi" w:hAnsi="Arial" w:cs="Arial"/>
          <w:sz w:val="24"/>
          <w:szCs w:val="24"/>
          <w:lang w:eastAsia="en-US"/>
        </w:rPr>
        <w:t>ом</w:t>
      </w:r>
      <w:r w:rsidR="0000248C" w:rsidRPr="0000248C">
        <w:rPr>
          <w:rFonts w:ascii="Arial" w:eastAsiaTheme="minorHAnsi" w:hAnsi="Arial" w:cs="Arial"/>
          <w:sz w:val="24"/>
          <w:szCs w:val="24"/>
          <w:lang w:eastAsia="en-US"/>
        </w:rPr>
        <w:t xml:space="preserve"> Иркутской области от 30.12.2014 N 173-ОЗ</w:t>
      </w:r>
      <w:r w:rsidR="00F30A62">
        <w:rPr>
          <w:rFonts w:ascii="Arial" w:eastAsiaTheme="minorHAnsi" w:hAnsi="Arial" w:cs="Arial"/>
          <w:sz w:val="24"/>
          <w:szCs w:val="24"/>
        </w:rPr>
        <w:t xml:space="preserve"> </w:t>
      </w:r>
      <w:r w:rsidR="0000248C"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D9777A">
        <w:rPr>
          <w:rFonts w:ascii="Arial" w:hAnsi="Arial" w:cs="Arial"/>
          <w:sz w:val="24"/>
          <w:szCs w:val="24"/>
          <w:shd w:val="clear" w:color="auto" w:fill="FFFFFF"/>
        </w:rPr>
        <w:t>, руководствуясь Уставом муниципального образования «</w:t>
      </w:r>
      <w:r w:rsidR="00F805EE">
        <w:rPr>
          <w:rFonts w:ascii="Arial" w:hAnsi="Arial" w:cs="Arial"/>
          <w:sz w:val="24"/>
          <w:szCs w:val="24"/>
          <w:shd w:val="clear" w:color="auto" w:fill="FFFFFF"/>
        </w:rPr>
        <w:t>Тихоновка</w:t>
      </w:r>
      <w:r w:rsidRPr="00D9777A">
        <w:rPr>
          <w:rFonts w:ascii="Arial" w:hAnsi="Arial" w:cs="Arial"/>
          <w:sz w:val="24"/>
          <w:szCs w:val="24"/>
          <w:shd w:val="clear" w:color="auto" w:fill="FFFFFF"/>
        </w:rPr>
        <w:t>», Дума муниципального образования «</w:t>
      </w:r>
      <w:r w:rsidR="00F805EE">
        <w:rPr>
          <w:rFonts w:ascii="Arial" w:hAnsi="Arial" w:cs="Arial"/>
          <w:sz w:val="24"/>
          <w:szCs w:val="24"/>
          <w:shd w:val="clear" w:color="auto" w:fill="FFFFFF"/>
        </w:rPr>
        <w:t>Тихоновка</w:t>
      </w:r>
      <w:r w:rsidRPr="00D9777A">
        <w:rPr>
          <w:rFonts w:ascii="Arial" w:hAnsi="Arial" w:cs="Arial"/>
          <w:sz w:val="24"/>
          <w:szCs w:val="24"/>
          <w:shd w:val="clear" w:color="auto" w:fill="FFFFFF"/>
        </w:rPr>
        <w:t>»</w:t>
      </w:r>
    </w:p>
    <w:p w:rsidR="000B5CC9" w:rsidRPr="00D9777A" w:rsidRDefault="000B5CC9" w:rsidP="000B5CC9">
      <w:pPr>
        <w:spacing w:before="0" w:beforeAutospacing="0" w:after="0" w:afterAutospacing="0"/>
        <w:rPr>
          <w:rFonts w:ascii="Arial" w:eastAsia="Times New Roman" w:hAnsi="Arial" w:cs="Arial"/>
          <w:sz w:val="24"/>
          <w:szCs w:val="24"/>
          <w:lang w:eastAsia="ru-RU"/>
        </w:rPr>
      </w:pPr>
    </w:p>
    <w:p w:rsidR="000B5CC9" w:rsidRPr="009B488E" w:rsidRDefault="000B5CC9" w:rsidP="000B5CC9">
      <w:pPr>
        <w:shd w:val="clear" w:color="auto" w:fill="FFFFFF"/>
        <w:spacing w:before="0" w:beforeAutospacing="0" w:after="0" w:afterAutospacing="0" w:line="300" w:lineRule="atLeast"/>
        <w:jc w:val="center"/>
        <w:rPr>
          <w:rFonts w:ascii="Times New Roman" w:eastAsia="Times New Roman" w:hAnsi="Times New Roman"/>
          <w:b/>
          <w:sz w:val="30"/>
          <w:szCs w:val="30"/>
          <w:lang w:eastAsia="ru-RU"/>
        </w:rPr>
      </w:pPr>
      <w:r w:rsidRPr="009B488E">
        <w:rPr>
          <w:rFonts w:ascii="Arial" w:eastAsia="Times New Roman" w:hAnsi="Arial" w:cs="Arial"/>
          <w:b/>
          <w:sz w:val="30"/>
          <w:szCs w:val="30"/>
          <w:lang w:eastAsia="ru-RU"/>
        </w:rPr>
        <w:t>РЕШИЛА</w:t>
      </w:r>
      <w:r w:rsidRPr="009B488E">
        <w:rPr>
          <w:rFonts w:ascii="Times New Roman" w:eastAsia="Times New Roman" w:hAnsi="Times New Roman"/>
          <w:b/>
          <w:sz w:val="30"/>
          <w:szCs w:val="30"/>
          <w:lang w:eastAsia="ru-RU"/>
        </w:rPr>
        <w:t>:</w:t>
      </w: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0B5CC9" w:rsidRPr="00C131A2" w:rsidRDefault="00B0073A" w:rsidP="009B488E">
      <w:pPr>
        <w:spacing w:before="0" w:beforeAutospacing="0" w:after="0" w:afterAutospacing="0"/>
        <w:ind w:firstLine="709"/>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1.</w:t>
      </w:r>
      <w:r w:rsidR="00F30A62" w:rsidRPr="00B0073A">
        <w:rPr>
          <w:rFonts w:ascii="Arial" w:eastAsia="Times New Roman" w:hAnsi="Arial" w:cs="Arial"/>
          <w:sz w:val="24"/>
          <w:szCs w:val="24"/>
          <w:shd w:val="clear" w:color="auto" w:fill="FFFFFF"/>
          <w:lang w:eastAsia="ru-RU"/>
        </w:rPr>
        <w:t>Утвердить Правила Благоустройства территории му</w:t>
      </w:r>
      <w:r w:rsidR="00F805EE" w:rsidRPr="00B0073A">
        <w:rPr>
          <w:rFonts w:ascii="Arial" w:eastAsia="Times New Roman" w:hAnsi="Arial" w:cs="Arial"/>
          <w:sz w:val="24"/>
          <w:szCs w:val="24"/>
          <w:shd w:val="clear" w:color="auto" w:fill="FFFFFF"/>
          <w:lang w:eastAsia="ru-RU"/>
        </w:rPr>
        <w:t>ниципального образования «Тихоновка</w:t>
      </w:r>
      <w:r w:rsidR="00F30A62" w:rsidRPr="00B0073A">
        <w:rPr>
          <w:rFonts w:ascii="Arial" w:eastAsia="Times New Roman" w:hAnsi="Arial" w:cs="Arial"/>
          <w:sz w:val="24"/>
          <w:szCs w:val="24"/>
          <w:shd w:val="clear" w:color="auto" w:fill="FFFFFF"/>
          <w:lang w:eastAsia="ru-RU"/>
        </w:rPr>
        <w:t xml:space="preserve">» </w:t>
      </w:r>
      <w:r w:rsidR="009B488E" w:rsidRPr="00C131A2">
        <w:rPr>
          <w:rFonts w:ascii="Arial" w:eastAsia="Times New Roman" w:hAnsi="Arial" w:cs="Arial"/>
          <w:sz w:val="24"/>
          <w:szCs w:val="24"/>
          <w:shd w:val="clear" w:color="auto" w:fill="FFFFFF"/>
          <w:lang w:eastAsia="ru-RU"/>
        </w:rPr>
        <w:t>согласно приложению</w:t>
      </w:r>
      <w:r w:rsidR="00F30A62" w:rsidRPr="00C131A2">
        <w:rPr>
          <w:rFonts w:ascii="Arial" w:eastAsia="Times New Roman" w:hAnsi="Arial" w:cs="Arial"/>
          <w:sz w:val="24"/>
          <w:szCs w:val="24"/>
          <w:shd w:val="clear" w:color="auto" w:fill="FFFFFF"/>
          <w:lang w:eastAsia="ru-RU"/>
        </w:rPr>
        <w:t xml:space="preserve"> 1 к настоящему Решению.</w:t>
      </w:r>
    </w:p>
    <w:p w:rsidR="008A3013" w:rsidRPr="0080781F" w:rsidRDefault="00B0073A" w:rsidP="009B488E">
      <w:pPr>
        <w:spacing w:before="0" w:beforeAutospacing="0" w:after="0" w:afterAutospacing="0"/>
        <w:ind w:firstLine="709"/>
        <w:rPr>
          <w:rFonts w:ascii="Arial" w:eastAsia="Times New Roman" w:hAnsi="Arial" w:cs="Arial"/>
          <w:sz w:val="24"/>
          <w:szCs w:val="24"/>
          <w:shd w:val="clear" w:color="auto" w:fill="FFFFFF"/>
          <w:lang w:eastAsia="ru-RU"/>
        </w:rPr>
      </w:pPr>
      <w:r w:rsidRPr="0080781F">
        <w:rPr>
          <w:rFonts w:ascii="Arial" w:eastAsia="Times New Roman" w:hAnsi="Arial" w:cs="Arial"/>
          <w:sz w:val="24"/>
          <w:szCs w:val="24"/>
          <w:shd w:val="clear" w:color="auto" w:fill="FFFFFF"/>
          <w:lang w:eastAsia="ru-RU"/>
        </w:rPr>
        <w:t>2.</w:t>
      </w:r>
      <w:r w:rsidR="00C131A2" w:rsidRPr="0080781F">
        <w:rPr>
          <w:rFonts w:ascii="Arial" w:eastAsia="Times New Roman" w:hAnsi="Arial" w:cs="Arial"/>
          <w:sz w:val="24"/>
          <w:szCs w:val="24"/>
          <w:shd w:val="clear" w:color="auto" w:fill="FFFFFF"/>
          <w:lang w:eastAsia="ru-RU"/>
        </w:rPr>
        <w:t>Признать утратившим силу р</w:t>
      </w:r>
      <w:r w:rsidR="0080781F" w:rsidRPr="0080781F">
        <w:rPr>
          <w:rFonts w:ascii="Arial" w:eastAsia="Times New Roman" w:hAnsi="Arial" w:cs="Arial"/>
          <w:sz w:val="24"/>
          <w:szCs w:val="24"/>
          <w:shd w:val="clear" w:color="auto" w:fill="FFFFFF"/>
          <w:lang w:eastAsia="ru-RU"/>
        </w:rPr>
        <w:t>ешение Думы МО «Тихоновка» № 153 от 27.10.2017 года «Об утверждении Правил благоустройства территории муниципального образования «Тихоновка» (в редакции от 30.03.2018 года решение Думы МО «Тихоновка» № 178).</w:t>
      </w:r>
    </w:p>
    <w:p w:rsidR="00F30A62" w:rsidRPr="0080781F" w:rsidRDefault="00B0073A" w:rsidP="009B488E">
      <w:pPr>
        <w:autoSpaceDE w:val="0"/>
        <w:autoSpaceDN w:val="0"/>
        <w:adjustRightInd w:val="0"/>
        <w:spacing w:before="0" w:beforeAutospacing="0" w:after="0" w:afterAutospacing="0"/>
        <w:ind w:firstLine="709"/>
        <w:rPr>
          <w:rFonts w:ascii="Arial" w:hAnsi="Arial" w:cs="Arial"/>
          <w:sz w:val="24"/>
          <w:szCs w:val="24"/>
        </w:rPr>
      </w:pPr>
      <w:r w:rsidRPr="0080781F">
        <w:rPr>
          <w:rFonts w:ascii="Arial" w:eastAsia="Times New Roman" w:hAnsi="Arial" w:cs="Arial"/>
          <w:sz w:val="24"/>
          <w:szCs w:val="24"/>
          <w:shd w:val="clear" w:color="auto" w:fill="FFFFFF"/>
          <w:lang w:eastAsia="ru-RU"/>
        </w:rPr>
        <w:t>3.</w:t>
      </w:r>
      <w:r w:rsidR="00F30A62" w:rsidRPr="0080781F">
        <w:rPr>
          <w:rFonts w:ascii="Arial" w:hAnsi="Arial" w:cs="Arial"/>
          <w:sz w:val="24"/>
          <w:szCs w:val="24"/>
        </w:rPr>
        <w:t>Настоящее Решение вступает в силу после опубликован</w:t>
      </w:r>
      <w:r w:rsidRPr="0080781F">
        <w:rPr>
          <w:rFonts w:ascii="Arial" w:hAnsi="Arial" w:cs="Arial"/>
          <w:sz w:val="24"/>
          <w:szCs w:val="24"/>
        </w:rPr>
        <w:t>ия в Вестнике МО «Тихоновка» и размещения на официальном сайте МО «Боханский район» в информационно-телекоммуникационной сети Интернет.</w:t>
      </w:r>
    </w:p>
    <w:p w:rsidR="00F30A62" w:rsidRPr="00F3230C" w:rsidRDefault="00B0073A" w:rsidP="009B488E">
      <w:pPr>
        <w:autoSpaceDE w:val="0"/>
        <w:autoSpaceDN w:val="0"/>
        <w:adjustRightInd w:val="0"/>
        <w:spacing w:before="0" w:beforeAutospacing="0" w:after="0" w:afterAutospacing="0"/>
        <w:ind w:firstLine="709"/>
        <w:rPr>
          <w:rFonts w:ascii="Arial" w:hAnsi="Arial" w:cs="Arial"/>
          <w:sz w:val="24"/>
          <w:szCs w:val="24"/>
        </w:rPr>
      </w:pPr>
      <w:r w:rsidRPr="0080781F">
        <w:rPr>
          <w:rFonts w:ascii="Arial" w:hAnsi="Arial" w:cs="Arial"/>
          <w:sz w:val="24"/>
          <w:szCs w:val="24"/>
        </w:rPr>
        <w:t>4.</w:t>
      </w:r>
      <w:r w:rsidR="00F30A62" w:rsidRPr="0080781F">
        <w:rPr>
          <w:rFonts w:ascii="Arial" w:hAnsi="Arial" w:cs="Arial"/>
          <w:color w:val="000000"/>
          <w:spacing w:val="3"/>
          <w:sz w:val="24"/>
          <w:szCs w:val="24"/>
        </w:rPr>
        <w:t>Ответственность за исполнение настоящего решения возложить на Главу муниципального</w:t>
      </w:r>
      <w:r w:rsidR="00F805EE" w:rsidRPr="0080781F">
        <w:rPr>
          <w:rFonts w:ascii="Arial" w:hAnsi="Arial" w:cs="Arial"/>
          <w:color w:val="000000"/>
          <w:spacing w:val="1"/>
          <w:sz w:val="24"/>
          <w:szCs w:val="24"/>
        </w:rPr>
        <w:t xml:space="preserve"> образования «Тихоновка</w:t>
      </w:r>
      <w:r w:rsidR="00F30A62" w:rsidRPr="0080781F">
        <w:rPr>
          <w:rFonts w:ascii="Arial" w:hAnsi="Arial" w:cs="Arial"/>
          <w:color w:val="000000"/>
          <w:spacing w:val="1"/>
          <w:sz w:val="24"/>
          <w:szCs w:val="24"/>
        </w:rPr>
        <w:t>».</w:t>
      </w: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F30A62" w:rsidRPr="00E35666" w:rsidRDefault="00F30A62" w:rsidP="009B488E">
      <w:pPr>
        <w:widowControl w:val="0"/>
        <w:autoSpaceDE w:val="0"/>
        <w:autoSpaceDN w:val="0"/>
        <w:adjustRightInd w:val="0"/>
        <w:spacing w:before="0" w:beforeAutospacing="0" w:after="0" w:afterAutospacing="0"/>
        <w:jc w:val="left"/>
        <w:rPr>
          <w:rFonts w:ascii="Arial" w:hAnsi="Arial" w:cs="Arial"/>
          <w:sz w:val="24"/>
          <w:szCs w:val="24"/>
        </w:rPr>
      </w:pPr>
      <w:r w:rsidRPr="00E35666">
        <w:rPr>
          <w:rFonts w:ascii="Arial" w:hAnsi="Arial" w:cs="Arial"/>
          <w:sz w:val="24"/>
          <w:szCs w:val="24"/>
        </w:rPr>
        <w:t>Председатель Думы,</w:t>
      </w:r>
    </w:p>
    <w:p w:rsidR="009B488E" w:rsidRDefault="00F805EE" w:rsidP="009B488E">
      <w:pPr>
        <w:widowControl w:val="0"/>
        <w:autoSpaceDE w:val="0"/>
        <w:autoSpaceDN w:val="0"/>
        <w:adjustRightInd w:val="0"/>
        <w:spacing w:before="0" w:beforeAutospacing="0" w:after="0" w:afterAutospacing="0"/>
        <w:jc w:val="left"/>
        <w:rPr>
          <w:rFonts w:ascii="Arial" w:hAnsi="Arial" w:cs="Arial"/>
          <w:sz w:val="24"/>
          <w:szCs w:val="24"/>
        </w:rPr>
      </w:pPr>
      <w:r>
        <w:rPr>
          <w:rFonts w:ascii="Arial" w:hAnsi="Arial" w:cs="Arial"/>
          <w:sz w:val="24"/>
          <w:szCs w:val="24"/>
        </w:rPr>
        <w:t>Глава МО «</w:t>
      </w:r>
      <w:r w:rsidR="009B488E">
        <w:rPr>
          <w:rFonts w:ascii="Arial" w:hAnsi="Arial" w:cs="Arial"/>
          <w:sz w:val="24"/>
          <w:szCs w:val="24"/>
        </w:rPr>
        <w:t>Тихоновка»</w:t>
      </w:r>
    </w:p>
    <w:p w:rsidR="00F30A62" w:rsidRPr="00B0073A" w:rsidRDefault="00F805EE" w:rsidP="009B488E">
      <w:pPr>
        <w:widowControl w:val="0"/>
        <w:autoSpaceDE w:val="0"/>
        <w:autoSpaceDN w:val="0"/>
        <w:adjustRightInd w:val="0"/>
        <w:spacing w:before="0" w:beforeAutospacing="0" w:after="0" w:afterAutospacing="0"/>
        <w:jc w:val="left"/>
        <w:rPr>
          <w:rFonts w:ascii="Arial" w:hAnsi="Arial" w:cs="Arial"/>
          <w:sz w:val="24"/>
          <w:szCs w:val="24"/>
        </w:rPr>
      </w:pPr>
      <w:r>
        <w:rPr>
          <w:rFonts w:ascii="Arial" w:hAnsi="Arial" w:cs="Arial"/>
          <w:sz w:val="24"/>
          <w:szCs w:val="24"/>
        </w:rPr>
        <w:t>М.В. Скоробогатова</w:t>
      </w:r>
    </w:p>
    <w:p w:rsidR="00F30A62" w:rsidRPr="00D9777A"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B5CC9" w:rsidRPr="00C81F7E"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0"/>
          <w:szCs w:val="20"/>
          <w:lang w:eastAsia="ru-RU"/>
        </w:rPr>
      </w:pPr>
    </w:p>
    <w:p w:rsidR="000B5CC9" w:rsidRPr="009B488E"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9B488E">
        <w:rPr>
          <w:rFonts w:ascii="Courier New" w:eastAsia="Times New Roman" w:hAnsi="Courier New" w:cs="Courier New"/>
          <w:spacing w:val="2"/>
          <w:lang w:eastAsia="ru-RU"/>
        </w:rPr>
        <w:t>Приложение</w:t>
      </w:r>
    </w:p>
    <w:p w:rsidR="000B5CC9" w:rsidRPr="009B488E"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9B488E">
        <w:rPr>
          <w:rFonts w:ascii="Courier New" w:eastAsia="Times New Roman" w:hAnsi="Courier New" w:cs="Courier New"/>
          <w:spacing w:val="2"/>
          <w:lang w:eastAsia="ru-RU"/>
        </w:rPr>
        <w:t>к Решению Думы МО «</w:t>
      </w:r>
      <w:r w:rsidR="00F805EE" w:rsidRPr="009B488E">
        <w:rPr>
          <w:rFonts w:ascii="Courier New" w:eastAsia="Times New Roman" w:hAnsi="Courier New" w:cs="Courier New"/>
          <w:spacing w:val="2"/>
          <w:lang w:eastAsia="ru-RU"/>
        </w:rPr>
        <w:t>Тихоновка</w:t>
      </w:r>
      <w:r w:rsidRPr="009B488E">
        <w:rPr>
          <w:rFonts w:ascii="Courier New" w:eastAsia="Times New Roman" w:hAnsi="Courier New" w:cs="Courier New"/>
          <w:spacing w:val="2"/>
          <w:lang w:eastAsia="ru-RU"/>
        </w:rPr>
        <w:t>»</w:t>
      </w:r>
    </w:p>
    <w:p w:rsidR="000B5CC9" w:rsidRPr="009B488E" w:rsidRDefault="00F805EE"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9B488E">
        <w:rPr>
          <w:rFonts w:ascii="Courier New" w:eastAsia="Times New Roman" w:hAnsi="Courier New" w:cs="Courier New"/>
          <w:spacing w:val="2"/>
          <w:lang w:eastAsia="ru-RU"/>
        </w:rPr>
        <w:t xml:space="preserve">от </w:t>
      </w:r>
      <w:r w:rsidR="009F5D4D" w:rsidRPr="009B488E">
        <w:rPr>
          <w:rFonts w:ascii="Courier New" w:eastAsia="Times New Roman" w:hAnsi="Courier New" w:cs="Courier New"/>
          <w:spacing w:val="2"/>
          <w:lang w:eastAsia="ru-RU"/>
        </w:rPr>
        <w:t>25.06.</w:t>
      </w:r>
      <w:r w:rsidRPr="009B488E">
        <w:rPr>
          <w:rFonts w:ascii="Courier New" w:eastAsia="Times New Roman" w:hAnsi="Courier New" w:cs="Courier New"/>
          <w:spacing w:val="2"/>
          <w:lang w:eastAsia="ru-RU"/>
        </w:rPr>
        <w:t xml:space="preserve"> 2020</w:t>
      </w:r>
      <w:r w:rsidR="0080781F" w:rsidRPr="009B488E">
        <w:rPr>
          <w:rFonts w:ascii="Courier New" w:eastAsia="Times New Roman" w:hAnsi="Courier New" w:cs="Courier New"/>
          <w:spacing w:val="2"/>
          <w:lang w:eastAsia="ru-RU"/>
        </w:rPr>
        <w:t xml:space="preserve"> года N 84</w:t>
      </w:r>
    </w:p>
    <w:p w:rsidR="000B5CC9" w:rsidRPr="00C81F7E" w:rsidRDefault="000B5CC9" w:rsidP="000B5CC9">
      <w:pPr>
        <w:spacing w:before="0" w:beforeAutospacing="0" w:after="0" w:afterAutospacing="0"/>
        <w:jc w:val="right"/>
        <w:rPr>
          <w:rFonts w:ascii="Arial" w:hAnsi="Arial" w:cs="Arial"/>
          <w:sz w:val="20"/>
          <w:szCs w:val="20"/>
        </w:rPr>
      </w:pPr>
    </w:p>
    <w:p w:rsidR="000B5CC9" w:rsidRPr="009B488E" w:rsidRDefault="000B5CC9" w:rsidP="000B5CC9">
      <w:pPr>
        <w:spacing w:before="0" w:beforeAutospacing="0" w:after="0" w:afterAutospacing="0"/>
        <w:jc w:val="center"/>
        <w:rPr>
          <w:rFonts w:ascii="Arial" w:hAnsi="Arial" w:cs="Arial"/>
          <w:b/>
          <w:sz w:val="24"/>
          <w:szCs w:val="24"/>
        </w:rPr>
      </w:pPr>
      <w:r w:rsidRPr="009B488E">
        <w:rPr>
          <w:rFonts w:ascii="Arial" w:hAnsi="Arial" w:cs="Arial"/>
          <w:b/>
          <w:sz w:val="24"/>
          <w:szCs w:val="24"/>
        </w:rPr>
        <w:t xml:space="preserve">ПРАВИЛА </w:t>
      </w:r>
    </w:p>
    <w:p w:rsidR="000B5CC9" w:rsidRPr="009B488E" w:rsidRDefault="000B5CC9" w:rsidP="000B5CC9">
      <w:pPr>
        <w:spacing w:before="0" w:beforeAutospacing="0" w:after="0" w:afterAutospacing="0"/>
        <w:jc w:val="center"/>
        <w:rPr>
          <w:rFonts w:ascii="Arial" w:hAnsi="Arial" w:cs="Arial"/>
          <w:b/>
          <w:sz w:val="24"/>
          <w:szCs w:val="24"/>
        </w:rPr>
      </w:pPr>
      <w:r w:rsidRPr="009B488E">
        <w:rPr>
          <w:rFonts w:ascii="Arial" w:hAnsi="Arial" w:cs="Arial"/>
          <w:b/>
          <w:sz w:val="24"/>
          <w:szCs w:val="24"/>
        </w:rPr>
        <w:t xml:space="preserve">БЛАГОУСТРОЙСТВА ТЕРРИТОРИИ </w:t>
      </w:r>
    </w:p>
    <w:p w:rsidR="000B5CC9" w:rsidRPr="009B488E" w:rsidRDefault="000B5CC9" w:rsidP="000B5CC9">
      <w:pPr>
        <w:spacing w:before="0" w:beforeAutospacing="0" w:after="0" w:afterAutospacing="0"/>
        <w:jc w:val="center"/>
        <w:rPr>
          <w:rFonts w:ascii="Arial" w:hAnsi="Arial" w:cs="Arial"/>
          <w:sz w:val="24"/>
          <w:szCs w:val="24"/>
        </w:rPr>
      </w:pPr>
      <w:r w:rsidRPr="009B488E">
        <w:rPr>
          <w:rFonts w:ascii="Arial" w:hAnsi="Arial" w:cs="Arial"/>
          <w:b/>
          <w:sz w:val="24"/>
          <w:szCs w:val="24"/>
        </w:rPr>
        <w:lastRenderedPageBreak/>
        <w:t>МУНИЦИПАЛЬНОГО ОБРАЗОВАНИЯ «</w:t>
      </w:r>
      <w:r w:rsidR="00F805EE" w:rsidRPr="009B488E">
        <w:rPr>
          <w:rFonts w:ascii="Arial" w:hAnsi="Arial" w:cs="Arial"/>
          <w:b/>
          <w:sz w:val="24"/>
          <w:szCs w:val="24"/>
        </w:rPr>
        <w:t>ТИХОНОВКА</w:t>
      </w:r>
      <w:r w:rsidRPr="009B488E">
        <w:rPr>
          <w:rFonts w:ascii="Arial" w:hAnsi="Arial" w:cs="Arial"/>
          <w:b/>
          <w:sz w:val="24"/>
          <w:szCs w:val="24"/>
        </w:rPr>
        <w:t>»</w:t>
      </w:r>
    </w:p>
    <w:p w:rsidR="000B5CC9" w:rsidRPr="009B488E" w:rsidRDefault="000B5CC9" w:rsidP="000B5CC9">
      <w:pPr>
        <w:spacing w:before="0" w:beforeAutospacing="0" w:after="0" w:afterAutospacing="0"/>
        <w:jc w:val="center"/>
        <w:rPr>
          <w:rFonts w:ascii="Arial" w:hAnsi="Arial" w:cs="Arial"/>
          <w:sz w:val="24"/>
          <w:szCs w:val="24"/>
        </w:rPr>
      </w:pPr>
    </w:p>
    <w:p w:rsidR="000B5CC9" w:rsidRPr="009B488E"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r w:rsidRPr="009B488E">
        <w:rPr>
          <w:rFonts w:ascii="Arial" w:hAnsi="Arial" w:cs="Arial"/>
          <w:b/>
          <w:bCs/>
          <w:color w:val="222222"/>
        </w:rPr>
        <w:t>1. Общие положения</w:t>
      </w:r>
    </w:p>
    <w:p w:rsidR="000B5CC9" w:rsidRPr="009B488E"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p>
    <w:p w:rsidR="00213A18" w:rsidRPr="009B488E" w:rsidRDefault="00213A18" w:rsidP="00213A18">
      <w:pPr>
        <w:pStyle w:val="ConsPlusNormal"/>
        <w:ind w:firstLine="540"/>
        <w:jc w:val="both"/>
        <w:rPr>
          <w:rFonts w:ascii="Arial" w:hAnsi="Arial" w:cs="Arial"/>
          <w:sz w:val="24"/>
          <w:szCs w:val="24"/>
        </w:rPr>
      </w:pPr>
      <w:r w:rsidRPr="009B488E">
        <w:rPr>
          <w:rFonts w:ascii="Arial" w:hAnsi="Arial" w:cs="Arial"/>
          <w:sz w:val="24"/>
          <w:szCs w:val="24"/>
        </w:rPr>
        <w:t>1.1. Правила благоустройства территории му</w:t>
      </w:r>
      <w:r w:rsidR="00F805EE" w:rsidRPr="009B488E">
        <w:rPr>
          <w:rFonts w:ascii="Arial" w:hAnsi="Arial" w:cs="Arial"/>
          <w:sz w:val="24"/>
          <w:szCs w:val="24"/>
        </w:rPr>
        <w:t>ниципального образования «Тихоновка</w:t>
      </w:r>
      <w:r w:rsidRPr="009B488E">
        <w:rPr>
          <w:rFonts w:ascii="Arial" w:hAnsi="Arial" w:cs="Arial"/>
          <w:sz w:val="24"/>
          <w:szCs w:val="24"/>
        </w:rPr>
        <w:t xml:space="preserve">» (далее - Правила) разработаны в соответствии с Гражданским </w:t>
      </w:r>
      <w:hyperlink r:id="rId5"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Земельным </w:t>
      </w:r>
      <w:hyperlink r:id="rId6"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Градостроительным </w:t>
      </w:r>
      <w:hyperlink r:id="rId7"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Лесным </w:t>
      </w:r>
      <w:hyperlink r:id="rId8"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Жилищным </w:t>
      </w:r>
      <w:hyperlink r:id="rId9"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Федеральными законами от 06.10.2003 </w:t>
      </w:r>
      <w:hyperlink r:id="rId10" w:history="1">
        <w:r w:rsidRPr="009B488E">
          <w:rPr>
            <w:rFonts w:ascii="Arial" w:hAnsi="Arial" w:cs="Arial"/>
            <w:sz w:val="24"/>
            <w:szCs w:val="24"/>
          </w:rPr>
          <w:t>N 131-ФЗ</w:t>
        </w:r>
      </w:hyperlink>
      <w:r w:rsidRPr="009B488E">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1" w:history="1">
        <w:r w:rsidRPr="009B488E">
          <w:rPr>
            <w:rFonts w:ascii="Arial" w:hAnsi="Arial" w:cs="Arial"/>
            <w:sz w:val="24"/>
            <w:szCs w:val="24"/>
          </w:rPr>
          <w:t>N 52-ФЗ</w:t>
        </w:r>
      </w:hyperlink>
      <w:r w:rsidRPr="009B488E">
        <w:rPr>
          <w:rFonts w:ascii="Arial" w:hAnsi="Arial" w:cs="Arial"/>
          <w:sz w:val="24"/>
          <w:szCs w:val="24"/>
        </w:rPr>
        <w:t xml:space="preserve"> "О санитарно-эпидемиологическом благополучии населения", от 10.01.2002 </w:t>
      </w:r>
      <w:hyperlink r:id="rId12" w:history="1">
        <w:r w:rsidRPr="009B488E">
          <w:rPr>
            <w:rFonts w:ascii="Arial" w:hAnsi="Arial" w:cs="Arial"/>
            <w:sz w:val="24"/>
            <w:szCs w:val="24"/>
          </w:rPr>
          <w:t>N 7-ФЗ</w:t>
        </w:r>
      </w:hyperlink>
      <w:r w:rsidRPr="009B488E">
        <w:rPr>
          <w:rFonts w:ascii="Arial" w:hAnsi="Arial" w:cs="Arial"/>
          <w:sz w:val="24"/>
          <w:szCs w:val="24"/>
        </w:rPr>
        <w:t xml:space="preserve"> "Об охране окружающей среды", нормативными правовыми актами по разделам санитарной очистки, благоустройства и озеленения населенных пунктов.</w:t>
      </w:r>
    </w:p>
    <w:p w:rsidR="00213A18" w:rsidRPr="009B488E" w:rsidRDefault="00213A18" w:rsidP="00213A18">
      <w:pPr>
        <w:pStyle w:val="ConsPlusNormal"/>
        <w:ind w:firstLine="540"/>
        <w:jc w:val="both"/>
        <w:rPr>
          <w:rFonts w:ascii="Arial" w:hAnsi="Arial" w:cs="Arial"/>
          <w:sz w:val="24"/>
          <w:szCs w:val="24"/>
        </w:rPr>
      </w:pPr>
      <w:r w:rsidRPr="009B488E">
        <w:rPr>
          <w:rFonts w:ascii="Arial" w:hAnsi="Arial" w:cs="Arial"/>
          <w:sz w:val="24"/>
          <w:szCs w:val="24"/>
        </w:rPr>
        <w:t>1.2. Правила устанавливают единые и обязательные к исполнению нормы и требования в сфере благоустройства территории му</w:t>
      </w:r>
      <w:r w:rsidR="00F805EE" w:rsidRPr="009B488E">
        <w:rPr>
          <w:rFonts w:ascii="Arial" w:hAnsi="Arial" w:cs="Arial"/>
          <w:sz w:val="24"/>
          <w:szCs w:val="24"/>
        </w:rPr>
        <w:t>ниципального образования «Тихоновка</w:t>
      </w:r>
      <w:r w:rsidRPr="009B488E">
        <w:rPr>
          <w:rFonts w:ascii="Arial" w:hAnsi="Arial" w:cs="Arial"/>
          <w:sz w:val="24"/>
          <w:szCs w:val="24"/>
        </w:rPr>
        <w:t>»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 а также основные нормы по организации благоустройства территории муниципального образования «</w:t>
      </w:r>
      <w:r w:rsidR="00F805EE" w:rsidRPr="009B488E">
        <w:rPr>
          <w:rFonts w:ascii="Arial" w:hAnsi="Arial" w:cs="Arial"/>
          <w:sz w:val="24"/>
          <w:szCs w:val="24"/>
        </w:rPr>
        <w:t>Тихоновка</w:t>
      </w:r>
      <w:r w:rsidRPr="009B488E">
        <w:rPr>
          <w:rFonts w:ascii="Arial" w:hAnsi="Arial" w:cs="Arial"/>
          <w:sz w:val="24"/>
          <w:szCs w:val="24"/>
        </w:rPr>
        <w:t>»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rsidR="00213A18" w:rsidRPr="009B488E" w:rsidRDefault="00213A18" w:rsidP="00213A18">
      <w:pPr>
        <w:pStyle w:val="ConsPlusNormal"/>
        <w:ind w:firstLine="540"/>
        <w:jc w:val="both"/>
        <w:rPr>
          <w:rFonts w:ascii="Arial" w:hAnsi="Arial" w:cs="Arial"/>
          <w:sz w:val="24"/>
          <w:szCs w:val="24"/>
        </w:rPr>
      </w:pPr>
      <w:r w:rsidRPr="009B488E">
        <w:rPr>
          <w:rFonts w:ascii="Arial" w:hAnsi="Arial" w:cs="Arial"/>
          <w:sz w:val="24"/>
          <w:szCs w:val="24"/>
        </w:rPr>
        <w:t>1.3. 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 зданий и сооружений.</w:t>
      </w:r>
    </w:p>
    <w:p w:rsidR="00213A18" w:rsidRPr="009B488E" w:rsidRDefault="00213A18" w:rsidP="00213A18">
      <w:pPr>
        <w:pStyle w:val="ConsPlusNormal"/>
        <w:ind w:firstLine="540"/>
        <w:jc w:val="both"/>
        <w:rPr>
          <w:rFonts w:ascii="Arial" w:hAnsi="Arial" w:cs="Arial"/>
          <w:sz w:val="24"/>
          <w:szCs w:val="24"/>
        </w:rPr>
      </w:pPr>
      <w:r w:rsidRPr="009B488E">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1.4. В настоящих Правилах используются следующие термины с соответствующими определениями:</w:t>
      </w:r>
    </w:p>
    <w:p w:rsidR="007512FD" w:rsidRPr="009B488E" w:rsidRDefault="007512FD" w:rsidP="00550634">
      <w:pPr>
        <w:pStyle w:val="ConsPlusNormal"/>
        <w:ind w:firstLine="540"/>
        <w:jc w:val="both"/>
        <w:rPr>
          <w:rFonts w:ascii="Arial" w:hAnsi="Arial" w:cs="Arial"/>
          <w:sz w:val="24"/>
          <w:szCs w:val="24"/>
        </w:rPr>
      </w:pPr>
      <w:r w:rsidRPr="009B488E">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Благоустройство территорий - комплекс мероприятий по инженерной подготовке и обеспечению безопасности, озеленению, устройству покрытий, освещению, </w:t>
      </w:r>
      <w:r w:rsidRPr="009B488E">
        <w:rPr>
          <w:rFonts w:ascii="Arial" w:hAnsi="Arial" w:cs="Arial"/>
          <w:sz w:val="24"/>
          <w:szCs w:val="24"/>
        </w:rPr>
        <w:lastRenderedPageBreak/>
        <w:t>размещению малых архитектурных форм и объектов монументального искусства.</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B488E">
        <w:rPr>
          <w:rFonts w:ascii="Arial" w:hAnsi="Arial" w:cs="Arial"/>
          <w:sz w:val="24"/>
          <w:szCs w:val="24"/>
        </w:rPr>
        <w:t>примагистральные</w:t>
      </w:r>
      <w:proofErr w:type="spellEnd"/>
      <w:r w:rsidRPr="009B488E">
        <w:rPr>
          <w:rFonts w:ascii="Arial" w:hAnsi="Arial" w:cs="Arial"/>
          <w:sz w:val="24"/>
          <w:szCs w:val="24"/>
        </w:rPr>
        <w:t xml:space="preserve"> и специализированные общественные зоны сельского поселения.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w:t>
      </w:r>
      <w:r w:rsidRPr="009B488E">
        <w:rPr>
          <w:rFonts w:ascii="Arial" w:hAnsi="Arial" w:cs="Arial"/>
          <w:sz w:val="24"/>
          <w:szCs w:val="24"/>
        </w:rPr>
        <w:lastRenderedPageBreak/>
        <w:t>аренде, на балансе у юридических или физических лиц.</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Содержание территории - комплекс мероприятий по обеспечению надлежащего состояния территории.</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3" w:history="1">
        <w:r w:rsidRPr="009B488E">
          <w:rPr>
            <w:rFonts w:ascii="Arial" w:hAnsi="Arial" w:cs="Arial"/>
            <w:sz w:val="24"/>
            <w:szCs w:val="24"/>
          </w:rPr>
          <w:t>ГОСТ</w:t>
        </w:r>
      </w:hyperlink>
      <w:r w:rsidRPr="009B488E">
        <w:rPr>
          <w:rFonts w:ascii="Arial" w:hAnsi="Arial"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9B488E">
        <w:rPr>
          <w:rFonts w:ascii="Arial" w:hAnsi="Arial" w:cs="Arial"/>
          <w:sz w:val="24"/>
          <w:szCs w:val="24"/>
        </w:rPr>
        <w:t>средообразующие</w:t>
      </w:r>
      <w:proofErr w:type="spellEnd"/>
      <w:r w:rsidRPr="009B488E">
        <w:rPr>
          <w:rFonts w:ascii="Arial" w:hAnsi="Arial" w:cs="Arial"/>
          <w:sz w:val="24"/>
          <w:szCs w:val="24"/>
        </w:rPr>
        <w:t>, рекреационные, санитарно-гигиенические и экологические функции.</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Твердые бытовые отходы (далее - ТБО) - мелкие бытовые отходы потребления.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Контейнер - стандартная, имеющая крышку емкость для сбора ТБО объемом </w:t>
      </w:r>
      <w:r w:rsidRPr="009B488E">
        <w:rPr>
          <w:rFonts w:ascii="Arial" w:hAnsi="Arial" w:cs="Arial"/>
          <w:sz w:val="24"/>
          <w:szCs w:val="24"/>
        </w:rPr>
        <w:lastRenderedPageBreak/>
        <w:t>0,7 - 1,5 куб. 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9B488E">
        <w:rPr>
          <w:rFonts w:ascii="Arial" w:hAnsi="Arial" w:cs="Arial"/>
          <w:sz w:val="24"/>
          <w:szCs w:val="24"/>
        </w:rPr>
        <w:t>мусоровывозящей</w:t>
      </w:r>
      <w:proofErr w:type="spellEnd"/>
      <w:r w:rsidRPr="009B488E">
        <w:rPr>
          <w:rFonts w:ascii="Arial" w:hAnsi="Arial" w:cs="Arial"/>
          <w:sz w:val="24"/>
          <w:szCs w:val="24"/>
        </w:rPr>
        <w:t xml:space="preserve"> организацией на вывоз ТБО (КГМ).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4" w:history="1">
        <w:r w:rsidRPr="009B488E">
          <w:rPr>
            <w:rFonts w:ascii="Arial" w:hAnsi="Arial" w:cs="Arial"/>
            <w:color w:val="0000FF"/>
            <w:sz w:val="24"/>
            <w:szCs w:val="24"/>
          </w:rPr>
          <w:t>ГОСТ</w:t>
        </w:r>
      </w:hyperlink>
      <w:r w:rsidRPr="009B488E">
        <w:rPr>
          <w:rFonts w:ascii="Arial" w:hAnsi="Arial" w:cs="Arial"/>
          <w:sz w:val="24"/>
          <w:szCs w:val="24"/>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Подтопленной считается территория площадью свыше 2 кв. м и глубиной более 3 см.</w:t>
      </w:r>
    </w:p>
    <w:p w:rsidR="00550634" w:rsidRPr="009B488E" w:rsidRDefault="00550634" w:rsidP="00550634">
      <w:pPr>
        <w:pStyle w:val="ConsPlusNormal"/>
        <w:ind w:firstLine="540"/>
        <w:jc w:val="both"/>
        <w:rPr>
          <w:rFonts w:ascii="Arial" w:hAnsi="Arial" w:cs="Arial"/>
          <w:sz w:val="24"/>
          <w:szCs w:val="24"/>
        </w:rPr>
      </w:pPr>
      <w:r w:rsidRPr="009B488E">
        <w:rPr>
          <w:rFonts w:ascii="Arial" w:hAnsi="Arial" w:cs="Arial"/>
          <w:sz w:val="24"/>
          <w:szCs w:val="24"/>
        </w:rPr>
        <w:t xml:space="preserve">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w:t>
      </w:r>
      <w:r w:rsidRPr="009B488E">
        <w:rPr>
          <w:rFonts w:ascii="Arial" w:hAnsi="Arial" w:cs="Arial"/>
          <w:sz w:val="24"/>
          <w:szCs w:val="24"/>
        </w:rPr>
        <w:lastRenderedPageBreak/>
        <w:t>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015D9" w:rsidRPr="009B488E" w:rsidRDefault="00550634" w:rsidP="009015D9">
      <w:pPr>
        <w:pStyle w:val="ConsPlusNormal"/>
        <w:ind w:firstLine="540"/>
        <w:jc w:val="both"/>
        <w:rPr>
          <w:rFonts w:ascii="Arial" w:hAnsi="Arial" w:cs="Arial"/>
          <w:sz w:val="24"/>
          <w:szCs w:val="24"/>
        </w:rPr>
      </w:pPr>
      <w:r w:rsidRPr="009B488E">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9B488E">
        <w:rPr>
          <w:rFonts w:ascii="Arial" w:hAnsi="Arial" w:cs="Arial"/>
          <w:sz w:val="24"/>
          <w:szCs w:val="24"/>
        </w:rPr>
        <w:t xml:space="preserve"> </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проезд - дорога, примыкающая к проезжим частям жилых и магистральных улиц, разворотным площадкам;</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зеленые насаждения - древесная, древесно-кустарниковая, кустарниковая и травянистая растительность;</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w:t>
      </w:r>
      <w:r w:rsidRPr="009B488E">
        <w:rPr>
          <w:rFonts w:ascii="Arial" w:hAnsi="Arial" w:cs="Arial"/>
          <w:sz w:val="24"/>
          <w:szCs w:val="24"/>
        </w:rPr>
        <w:lastRenderedPageBreak/>
        <w:t xml:space="preserve">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9B488E">
        <w:rPr>
          <w:rFonts w:ascii="Arial" w:hAnsi="Arial" w:cs="Arial"/>
          <w:sz w:val="24"/>
          <w:szCs w:val="24"/>
        </w:rPr>
        <w:t>пергол</w:t>
      </w:r>
      <w:proofErr w:type="spellEnd"/>
      <w:r w:rsidRPr="009B488E">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9015D9" w:rsidRPr="009B488E" w:rsidRDefault="009015D9" w:rsidP="009015D9">
      <w:pPr>
        <w:pStyle w:val="ConsPlusNormal"/>
        <w:ind w:firstLine="540"/>
        <w:jc w:val="both"/>
        <w:rPr>
          <w:rFonts w:ascii="Arial" w:hAnsi="Arial" w:cs="Arial"/>
          <w:sz w:val="24"/>
          <w:szCs w:val="24"/>
        </w:rPr>
      </w:pPr>
      <w:proofErr w:type="spellStart"/>
      <w:r w:rsidRPr="009B488E">
        <w:rPr>
          <w:rFonts w:ascii="Arial" w:hAnsi="Arial" w:cs="Arial"/>
          <w:sz w:val="24"/>
          <w:szCs w:val="24"/>
        </w:rPr>
        <w:t>прилотковая</w:t>
      </w:r>
      <w:proofErr w:type="spellEnd"/>
      <w:r w:rsidRPr="009B488E">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решетчатая плитка - плитка с отверстиями для посева трав;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твердое покрытие - дорожное покрытие в составе дорожных одежд;</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1.5. Для достижения целей настоящих Правил объектами благоустройства являются: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территории домовладений;</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объекты культурно-бытового назначения;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кладбища;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территории организаций и территории к ним прилегающие;</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детские площадки, спортивные и другие площадки отдыха и досуга;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площадки для выгула домашних животных и дрессировки собак;</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площадки автостоянок;</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улицы (в том числе пешеходные) и дороги;</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парки, скверы, иные зеленые зоны;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площади, набережные и другие территории;</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xml:space="preserve">- технические зоны транспортных, инженерных коммуникаций, </w:t>
      </w:r>
      <w:proofErr w:type="spellStart"/>
      <w:r w:rsidRPr="009B488E">
        <w:rPr>
          <w:rFonts w:ascii="Arial" w:hAnsi="Arial" w:cs="Arial"/>
          <w:sz w:val="24"/>
          <w:szCs w:val="24"/>
        </w:rPr>
        <w:t>водоохранные</w:t>
      </w:r>
      <w:proofErr w:type="spellEnd"/>
      <w:r w:rsidRPr="009B488E">
        <w:rPr>
          <w:rFonts w:ascii="Arial" w:hAnsi="Arial" w:cs="Arial"/>
          <w:sz w:val="24"/>
          <w:szCs w:val="24"/>
        </w:rPr>
        <w:t xml:space="preserve"> зоны;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контейнерные площадки и площадки для складирования отдельных групп коммунальных отходов.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отдельно расположенные объекты уличного оборудования и уличная мебель,</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павильоны и навесы остановок общественного транспорта,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телефоны-автоматы,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общественные туалеты,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пожарные водоемы.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К элементам благоустройства относятся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фасады зданий, сооружений, элементы их декора, кровли, крыльца,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номерные знаки домов,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наименования улиц;</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элементы озеленения;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покрытия;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ограждения (заборы);</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водные устройства;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уличное коммунально-бытовое и техническое оборудование;</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игровое и спортивное оборудование;</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элементы освещения;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lastRenderedPageBreak/>
        <w:t>- средства размещения информации и рекламные конструкции;</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малые архитектурные формы и городская мебель;</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некапитальные нестационарные сооружения;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 элементы объектов капитального строительства.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 Настоящие Правила содержат:</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 Общие подходы и направления по благоустройству территории поселения;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1.6.2. Основные принципы благоустройства территории поселения;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1.6.3. Прогнозирование в сфере благоустройства;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1.6.4. Полномочия органов местного самоуправления;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1.6.5. Проектирование благоустройства территории;</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1.6.6. Правила производства дорожных и земляных работ;</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1.6.7. Особые требования к доступности городской среды для маломобильных групп населения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1.6.8. Правила уборки, содержания и содержания объектов благоустройства;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1.6.10. Правила содержания зеленых насаждений;</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1.6.11. Освещение территории поселения;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1.6.12. Содержание объектов водопроводно-канализационного хозяйства;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1.6.13. Содержание домашних животных;</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1.6.14. Правила уборки и содержания территории по сезонам года;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1.6.15. Благоустройство участков индивидуальной застройки и садоводческих участков;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1.6.17. Организация движения пешеходов;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1.6.18. Правила содержания автодорог.</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1.6.19. Правила содержания транспортных средств;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1.6.20. Правила содержания дорожных знаков, ограждений;</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1.6.21. Правила установки и эксплуатации световых вывесок, реклам и витрин;</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1.6.23. Памятники, памятные доски, произведения монументально-декоративного искусства.</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1.6.24. Организация и проведение санитарного дня;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1.6.25. Контроль за соблюдением и ответственность за нарушение Правил санитарного содержания, благоустройства территории поселения.</w:t>
      </w:r>
    </w:p>
    <w:p w:rsidR="009015D9" w:rsidRPr="009B488E" w:rsidRDefault="009015D9" w:rsidP="009015D9">
      <w:pPr>
        <w:pStyle w:val="ConsPlusNormal"/>
        <w:ind w:firstLine="540"/>
        <w:jc w:val="both"/>
        <w:rPr>
          <w:rFonts w:ascii="Arial" w:hAnsi="Arial" w:cs="Arial"/>
          <w:sz w:val="24"/>
          <w:szCs w:val="24"/>
        </w:rPr>
      </w:pPr>
      <w:r w:rsidRPr="009B488E">
        <w:rPr>
          <w:rFonts w:ascii="Arial" w:hAnsi="Arial" w:cs="Arial"/>
          <w:sz w:val="24"/>
          <w:szCs w:val="24"/>
        </w:rPr>
        <w:t>1.7. Настоящие Правила могут быть дополнены и изменены по мере необходимости.</w:t>
      </w:r>
    </w:p>
    <w:p w:rsidR="009015D9" w:rsidRPr="009B488E" w:rsidRDefault="009015D9" w:rsidP="009015D9">
      <w:pPr>
        <w:pStyle w:val="ConsPlusNormal"/>
        <w:ind w:firstLine="540"/>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2. Общие подходы и направления по благоустройству территории</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поселения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w:t>
      </w:r>
      <w:r w:rsidRPr="009B488E">
        <w:rPr>
          <w:rFonts w:ascii="Arial" w:hAnsi="Arial" w:cs="Arial"/>
          <w:sz w:val="24"/>
          <w:szCs w:val="24"/>
        </w:rPr>
        <w:lastRenderedPageBreak/>
        <w:t>маркетинговых, архитектурных, градостроительных и иных исследований, социально-экономической оценки эффективности проектных решений.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2.5. Участниками деятельности по благоустройству могут выступать:</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е) иные лица.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Основные направления благоустройства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создание системы управления земельными ресурсами и недвижимостью, улучшение инвестиционного климата;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развитие жилищного строительства всех форм собственности;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охрана окружающей среды,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сохранение культурного наследия,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предупреждение чрезвычайных ситуаций и т. п.</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3. Основные принципы благоустройства территории</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Обеспечение качества городской среды при реализации проектов благоустройства территорий может достигаться путем реализации следующих </w:t>
      </w:r>
      <w:r w:rsidRPr="009B488E">
        <w:rPr>
          <w:rFonts w:ascii="Arial" w:hAnsi="Arial" w:cs="Arial"/>
          <w:sz w:val="24"/>
          <w:szCs w:val="24"/>
        </w:rPr>
        <w:lastRenderedPageBreak/>
        <w:t>принципов: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4. Прогнозирование в благоустройстве</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4.2. Классификация объектов прогнозирования: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сельское поселение как сложная динамическая система;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4.3. Задачи прогнозирования: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принятие административных решений в области развития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выработка градостроительной, жилищной и инвестиционной политики;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разработка предложений по управлению сельским поселением;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разработка предложений для разработки градостроительной проектной </w:t>
      </w:r>
      <w:r w:rsidRPr="009B488E">
        <w:rPr>
          <w:rFonts w:ascii="Arial" w:hAnsi="Arial" w:cs="Arial"/>
          <w:sz w:val="24"/>
          <w:szCs w:val="24"/>
        </w:rPr>
        <w:lastRenderedPageBreak/>
        <w:t>документации, внесение изменений в градостроительную документацию.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5. Полномочия органов местного самоуправления в сфере</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благоустройства</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5.1. В соответствии с Федеральным </w:t>
      </w:r>
      <w:hyperlink r:id="rId15" w:history="1">
        <w:r w:rsidRPr="009B488E">
          <w:rPr>
            <w:rFonts w:ascii="Arial" w:hAnsi="Arial" w:cs="Arial"/>
            <w:sz w:val="24"/>
            <w:szCs w:val="24"/>
          </w:rPr>
          <w:t>законом</w:t>
        </w:r>
      </w:hyperlink>
      <w:r w:rsidRPr="009B488E">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организуют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составляют ежегодный план </w:t>
      </w:r>
      <w:proofErr w:type="spellStart"/>
      <w:r w:rsidRPr="009B488E">
        <w:rPr>
          <w:rFonts w:ascii="Arial" w:hAnsi="Arial" w:cs="Arial"/>
          <w:sz w:val="24"/>
          <w:szCs w:val="24"/>
        </w:rPr>
        <w:t>благоустроительных</w:t>
      </w:r>
      <w:proofErr w:type="spellEnd"/>
      <w:r w:rsidRPr="009B488E">
        <w:rPr>
          <w:rFonts w:ascii="Arial" w:hAnsi="Arial" w:cs="Arial"/>
          <w:sz w:val="24"/>
          <w:szCs w:val="24"/>
        </w:rPr>
        <w:t xml:space="preserve">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принимают целевые программы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w:t>
      </w:r>
      <w:r w:rsidRPr="009B488E">
        <w:rPr>
          <w:rFonts w:ascii="Arial" w:hAnsi="Arial" w:cs="Arial"/>
          <w:sz w:val="24"/>
          <w:szCs w:val="24"/>
        </w:rPr>
        <w:lastRenderedPageBreak/>
        <w:t>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6. Проектирование благоустройства</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размещение временных коммерческих сооружений;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реконструкцию витрин, входов, других элементов фасадов зданий и сооружений;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размещение малых архитектурных форм, произведений монументально-декоративного искусства;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озеленение;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размещение информации и рекламы;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цветовое решение застройки и освещение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праздничное оформление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w:t>
      </w:r>
      <w:r w:rsidRPr="009B488E">
        <w:rPr>
          <w:rFonts w:ascii="Arial" w:hAnsi="Arial" w:cs="Arial"/>
          <w:sz w:val="24"/>
          <w:szCs w:val="24"/>
        </w:rPr>
        <w:lastRenderedPageBreak/>
        <w:t xml:space="preserve">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w:t>
      </w:r>
      <w:r w:rsidR="002158B3" w:rsidRPr="009B488E">
        <w:rPr>
          <w:rFonts w:ascii="Arial" w:hAnsi="Arial" w:cs="Arial"/>
          <w:sz w:val="24"/>
          <w:szCs w:val="24"/>
        </w:rPr>
        <w:t>Иркутской области</w:t>
      </w:r>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6.6. Схемы (программы) комплексного благоустройства утверждаются главой администрации МО «</w:t>
      </w:r>
      <w:r w:rsidR="00F805EE" w:rsidRPr="009B488E">
        <w:rPr>
          <w:rFonts w:ascii="Arial" w:hAnsi="Arial" w:cs="Arial"/>
          <w:sz w:val="24"/>
          <w:szCs w:val="24"/>
        </w:rPr>
        <w:t>Тихоновка</w:t>
      </w:r>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7. Правила производства дорожных и земляных работ</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w:t>
      </w:r>
      <w:proofErr w:type="spellStart"/>
      <w:r w:rsidRPr="009B488E">
        <w:rPr>
          <w:rFonts w:ascii="Arial" w:hAnsi="Arial" w:cs="Arial"/>
          <w:sz w:val="24"/>
          <w:szCs w:val="24"/>
        </w:rPr>
        <w:t>законодат</w:t>
      </w:r>
      <w:proofErr w:type="spellEnd"/>
      <w:r w:rsidR="0039209B" w:rsidRPr="009B488E">
        <w:rPr>
          <w:rFonts w:ascii="Arial" w:hAnsi="Arial" w:cs="Arial"/>
          <w:sz w:val="24"/>
          <w:szCs w:val="24"/>
        </w:rPr>
        <w:t xml:space="preserve"> </w:t>
      </w:r>
      <w:proofErr w:type="spellStart"/>
      <w:r w:rsidRPr="009B488E">
        <w:rPr>
          <w:rFonts w:ascii="Arial" w:hAnsi="Arial" w:cs="Arial"/>
          <w:sz w:val="24"/>
          <w:szCs w:val="24"/>
        </w:rPr>
        <w:t>ельства</w:t>
      </w:r>
      <w:proofErr w:type="spellEnd"/>
      <w:r w:rsidRPr="009B488E">
        <w:rPr>
          <w:rFonts w:ascii="Arial" w:hAnsi="Arial" w:cs="Arial"/>
          <w:sz w:val="24"/>
          <w:szCs w:val="24"/>
        </w:rPr>
        <w:t xml:space="preserve">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8A4" w:rsidRPr="009B488E" w:rsidRDefault="002A58A4" w:rsidP="002A58A4">
      <w:pPr>
        <w:pStyle w:val="ConsPlusNormal"/>
        <w:ind w:firstLine="540"/>
        <w:jc w:val="both"/>
        <w:rPr>
          <w:rFonts w:ascii="Arial" w:hAnsi="Arial" w:cs="Arial"/>
          <w:sz w:val="24"/>
          <w:szCs w:val="24"/>
        </w:rPr>
      </w:pPr>
      <w:bookmarkStart w:id="0" w:name="P234"/>
      <w:bookmarkEnd w:id="0"/>
      <w:r w:rsidRPr="009B488E">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7.6. Засыпка котлованов, траншей, восстановление покрытий должны производиться в срок, указанный в разрешении, с обязательным составлением акта </w:t>
      </w:r>
      <w:r w:rsidRPr="009B488E">
        <w:rPr>
          <w:rFonts w:ascii="Arial" w:hAnsi="Arial" w:cs="Arial"/>
          <w:sz w:val="24"/>
          <w:szCs w:val="24"/>
        </w:rPr>
        <w:lastRenderedPageBreak/>
        <w:t>при участии представителя администрации поселения, выдавшего разрешение.</w:t>
      </w:r>
    </w:p>
    <w:p w:rsidR="002A58A4" w:rsidRPr="009B488E" w:rsidRDefault="002A58A4" w:rsidP="002A58A4">
      <w:pPr>
        <w:pStyle w:val="ConsPlusNormal"/>
        <w:ind w:firstLine="540"/>
        <w:jc w:val="both"/>
        <w:rPr>
          <w:rFonts w:ascii="Arial" w:hAnsi="Arial" w:cs="Arial"/>
          <w:sz w:val="24"/>
          <w:szCs w:val="24"/>
        </w:rPr>
      </w:pPr>
      <w:bookmarkStart w:id="1" w:name="P240"/>
      <w:bookmarkEnd w:id="1"/>
      <w:r w:rsidRPr="009B488E">
        <w:rPr>
          <w:rFonts w:ascii="Arial" w:hAnsi="Arial" w:cs="Arial"/>
          <w:sz w:val="24"/>
          <w:szCs w:val="24"/>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7.8. Юридическим и физическим лицам, нарушившим </w:t>
      </w:r>
      <w:hyperlink w:anchor="P234" w:history="1">
        <w:r w:rsidRPr="009B488E">
          <w:rPr>
            <w:rFonts w:ascii="Arial" w:hAnsi="Arial" w:cs="Arial"/>
            <w:sz w:val="24"/>
            <w:szCs w:val="24"/>
          </w:rPr>
          <w:t>п. 7.1</w:t>
        </w:r>
      </w:hyperlink>
      <w:r w:rsidRPr="009B488E">
        <w:rPr>
          <w:rFonts w:ascii="Arial" w:hAnsi="Arial" w:cs="Arial"/>
          <w:sz w:val="24"/>
          <w:szCs w:val="24"/>
        </w:rPr>
        <w:t xml:space="preserve"> - </w:t>
      </w:r>
      <w:hyperlink w:anchor="P240" w:history="1">
        <w:r w:rsidRPr="009B488E">
          <w:rPr>
            <w:rFonts w:ascii="Arial" w:hAnsi="Arial" w:cs="Arial"/>
            <w:sz w:val="24"/>
            <w:szCs w:val="24"/>
          </w:rPr>
          <w:t>7.7</w:t>
        </w:r>
      </w:hyperlink>
      <w:r w:rsidRPr="009B488E">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7.9. Требования при выполнении строительно-ремонтных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обеспечивать сохранность (ограждения) деревьев и кустарников, находящихся на территории 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озеленение вновь строящихся объектов осуществлять в соответствии с </w:t>
      </w:r>
      <w:r w:rsidRPr="009B488E">
        <w:rPr>
          <w:rFonts w:ascii="Arial" w:hAnsi="Arial" w:cs="Arial"/>
          <w:sz w:val="24"/>
          <w:szCs w:val="24"/>
        </w:rPr>
        <w:lastRenderedPageBreak/>
        <w:t>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7.9.6. При проведении всех видов земляных и строительно-ремонтных работ категорически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загромождать проходы и въезды во дворы;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выезд транспортных средств со строительных площадок на дороги с покрытием без очистки колес от налипшего грунта.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w:t>
      </w:r>
      <w:r w:rsidRPr="009B488E">
        <w:rPr>
          <w:rFonts w:ascii="Arial" w:hAnsi="Arial" w:cs="Arial"/>
          <w:sz w:val="24"/>
          <w:szCs w:val="24"/>
        </w:rPr>
        <w:lastRenderedPageBreak/>
        <w:t>Федерации.</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8. Особые требования к доступности городской среды</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для маломобильных групп населения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Указанный свод правил разработан в соответствии с принципами Конвенции ООН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Максимальная высота одного подъема (марша) пандуса не должна превышать 0,8 м при уклоне не более 8%.</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9B488E">
        <w:rPr>
          <w:rFonts w:ascii="Arial" w:hAnsi="Arial" w:cs="Arial"/>
          <w:sz w:val="24"/>
          <w:szCs w:val="24"/>
        </w:rPr>
        <w:t>светодинамических</w:t>
      </w:r>
      <w:proofErr w:type="spellEnd"/>
      <w:r w:rsidRPr="009B488E">
        <w:rPr>
          <w:rFonts w:ascii="Arial" w:hAnsi="Arial" w:cs="Arial"/>
          <w:sz w:val="24"/>
          <w:szCs w:val="24"/>
        </w:rPr>
        <w:t xml:space="preserve"> табло или других средствах вывода оперативной информации.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Размеры цифр должны быть, не менее: ширина - 0,01 м, высота - 0,015 м, высота рельефа цифр - не менее 0,002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2A58A4" w:rsidRPr="009B488E" w:rsidRDefault="00555B34" w:rsidP="002A58A4">
      <w:pPr>
        <w:pStyle w:val="ConsPlusNormal"/>
        <w:ind w:firstLine="540"/>
        <w:jc w:val="both"/>
        <w:rPr>
          <w:rFonts w:ascii="Arial" w:hAnsi="Arial" w:cs="Arial"/>
          <w:sz w:val="24"/>
          <w:szCs w:val="24"/>
        </w:rPr>
      </w:pPr>
      <w:hyperlink r:id="rId16" w:history="1">
        <w:r w:rsidR="002A58A4" w:rsidRPr="009B488E">
          <w:rPr>
            <w:rFonts w:ascii="Arial" w:hAnsi="Arial" w:cs="Arial"/>
            <w:sz w:val="24"/>
            <w:szCs w:val="24"/>
          </w:rPr>
          <w:t>Статьей 15</w:t>
        </w:r>
      </w:hyperlink>
      <w:r w:rsidR="002A58A4" w:rsidRPr="009B488E">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В соответствии со </w:t>
      </w:r>
      <w:hyperlink r:id="rId17" w:history="1">
        <w:r w:rsidRPr="009B488E">
          <w:rPr>
            <w:rFonts w:ascii="Arial" w:hAnsi="Arial" w:cs="Arial"/>
            <w:sz w:val="24"/>
            <w:szCs w:val="24"/>
          </w:rPr>
          <w:t>статьей 5.43</w:t>
        </w:r>
      </w:hyperlink>
      <w:r w:rsidRPr="009B488E">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18" w:history="1">
        <w:r w:rsidRPr="009B488E">
          <w:rPr>
            <w:rFonts w:ascii="Arial" w:hAnsi="Arial" w:cs="Arial"/>
            <w:sz w:val="24"/>
            <w:szCs w:val="24"/>
          </w:rPr>
          <w:t>ч. 2 статьи 12.19</w:t>
        </w:r>
      </w:hyperlink>
      <w:r w:rsidRPr="009B488E">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8.1. Жилые дома и жилые помещения общественных зданий следует проектировать, обеспечивая потребности инвалидов, включая: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доступность квартиры или жилого помещения от входа в здание;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доступность всех общественных помещений здания из квартиры или жилого помещения;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применение оборудования, отвечающего потребностям инвалидов;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обеспечение безопасности и удобства пользования оборудованием и приборами;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оборудование придомовой территории и собственно здания необходимыми информационными системами.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8.4.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w:t>
      </w:r>
      <w:proofErr w:type="spellStart"/>
      <w:r w:rsidRPr="009B488E">
        <w:rPr>
          <w:rFonts w:ascii="Arial" w:hAnsi="Arial" w:cs="Arial"/>
          <w:sz w:val="24"/>
          <w:szCs w:val="24"/>
        </w:rPr>
        <w:t>приквартирный</w:t>
      </w:r>
      <w:proofErr w:type="spellEnd"/>
      <w:r w:rsidRPr="009B488E">
        <w:rPr>
          <w:rFonts w:ascii="Arial" w:hAnsi="Arial" w:cs="Arial"/>
          <w:sz w:val="24"/>
          <w:szCs w:val="24"/>
        </w:rPr>
        <w:t xml:space="preserve"> тамбур и устройства подъемника рекомендуется увеличение площади квартиры на 12 кв.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8.5. Минимальный размер жилого помещения должен составлять:</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инвалида, передвигающегося на кресле-коляске, - не менее 12 кв.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инвалида, занимающегося индивидуальной трудовой деятельностью, - до 16 кв.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Кухни следует оснащать электроплитами.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8.8. Ширина подсобных помещений в квартирах для семей с инвалидами (в том числе на креслах-колясках) должна быть не менее,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передней (с возможностью хранения кресла-коляски) 1,6;</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внутриквартирных коридоров 1,15.</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9B488E">
        <w:rPr>
          <w:rFonts w:ascii="Arial" w:hAnsi="Arial" w:cs="Arial"/>
          <w:sz w:val="24"/>
          <w:szCs w:val="24"/>
        </w:rPr>
        <w:t>тифлотехники</w:t>
      </w:r>
      <w:proofErr w:type="spellEnd"/>
      <w:r w:rsidRPr="009B488E">
        <w:rPr>
          <w:rFonts w:ascii="Arial" w:hAnsi="Arial" w:cs="Arial"/>
          <w:sz w:val="24"/>
          <w:szCs w:val="24"/>
        </w:rPr>
        <w:t xml:space="preserve"> и </w:t>
      </w:r>
      <w:proofErr w:type="spellStart"/>
      <w:r w:rsidRPr="009B488E">
        <w:rPr>
          <w:rFonts w:ascii="Arial" w:hAnsi="Arial" w:cs="Arial"/>
          <w:sz w:val="24"/>
          <w:szCs w:val="24"/>
        </w:rPr>
        <w:t>брайлевской</w:t>
      </w:r>
      <w:proofErr w:type="spellEnd"/>
      <w:r w:rsidRPr="009B488E">
        <w:rPr>
          <w:rFonts w:ascii="Arial" w:hAnsi="Arial" w:cs="Arial"/>
          <w:sz w:val="24"/>
          <w:szCs w:val="24"/>
        </w:rPr>
        <w:t xml:space="preserve"> литературы.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8.11. Пожарную сигнализацию следует проектировать с учетом восприятия всеми категориями инвалидов.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Жилые помещения для инвалидов должны быть оборудованы автономными </w:t>
      </w:r>
      <w:r w:rsidRPr="009B488E">
        <w:rPr>
          <w:rFonts w:ascii="Arial" w:hAnsi="Arial" w:cs="Arial"/>
          <w:sz w:val="24"/>
          <w:szCs w:val="24"/>
        </w:rPr>
        <w:lastRenderedPageBreak/>
        <w:t xml:space="preserve">пожарными </w:t>
      </w:r>
      <w:proofErr w:type="spellStart"/>
      <w:r w:rsidRPr="009B488E">
        <w:rPr>
          <w:rFonts w:ascii="Arial" w:hAnsi="Arial" w:cs="Arial"/>
          <w:sz w:val="24"/>
          <w:szCs w:val="24"/>
        </w:rPr>
        <w:t>извещателями</w:t>
      </w:r>
      <w:proofErr w:type="spellEnd"/>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Следует применять домофоны со звуковой и световой сигнализацией.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Места размещения и количество сигнализаторов определяются в задании на проектирование.</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9. Правила уборки, содержания и эксплуатация объектов</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благоустройства</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уборка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работы по озеленению территорий и содержанию зеленых насаждений,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освещение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содержание и эксплуатация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содержание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2A58A4" w:rsidRPr="009B488E" w:rsidRDefault="002A58A4" w:rsidP="002A58A4">
      <w:pPr>
        <w:pStyle w:val="ConsPlusNormal"/>
        <w:ind w:firstLine="540"/>
        <w:jc w:val="both"/>
        <w:rPr>
          <w:rFonts w:ascii="Arial" w:hAnsi="Arial" w:cs="Arial"/>
          <w:sz w:val="24"/>
          <w:szCs w:val="24"/>
        </w:rPr>
      </w:pPr>
      <w:bookmarkStart w:id="2" w:name="P327"/>
      <w:bookmarkEnd w:id="2"/>
      <w:r w:rsidRPr="009B488E">
        <w:rPr>
          <w:rFonts w:ascii="Arial" w:hAnsi="Arial" w:cs="Arial"/>
          <w:sz w:val="24"/>
          <w:szCs w:val="24"/>
        </w:rPr>
        <w:t>9.1. Уборка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w:t>
      </w:r>
      <w:proofErr w:type="gramStart"/>
      <w:r w:rsidRPr="009B488E">
        <w:rPr>
          <w:rFonts w:ascii="Arial" w:hAnsi="Arial" w:cs="Arial"/>
          <w:sz w:val="24"/>
          <w:szCs w:val="24"/>
        </w:rPr>
        <w:t>за юридическим и физическим лицам</w:t>
      </w:r>
      <w:proofErr w:type="gramEnd"/>
      <w:r w:rsidRPr="009B488E">
        <w:rPr>
          <w:rFonts w:ascii="Arial" w:hAnsi="Arial" w:cs="Arial"/>
          <w:sz w:val="24"/>
          <w:szCs w:val="24"/>
        </w:rPr>
        <w:t xml:space="preserve"> в соответствии с договором, убираются и содержатся специализированными предприятиями и организациями на основе муниципального заказа.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Не допускается сброс жидких бытовых отходов на рельеф местности, в водные объекты и в канализацию.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Не допускается складирование твердых коммунальных отходов в неустановленных местах.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w:t>
      </w:r>
      <w:r w:rsidRPr="009B488E">
        <w:rPr>
          <w:rFonts w:ascii="Arial" w:hAnsi="Arial" w:cs="Arial"/>
          <w:sz w:val="24"/>
          <w:szCs w:val="24"/>
        </w:rPr>
        <w:lastRenderedPageBreak/>
        <w:t>транспортировку, размещение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Сбор ТБО для последующего вывоза и утилизации осуществляется: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посредством выноса ТБО из частных домовладений к месту остановки спецтехники.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9B488E">
        <w:rPr>
          <w:rFonts w:ascii="Arial" w:hAnsi="Arial" w:cs="Arial"/>
          <w:sz w:val="24"/>
          <w:szCs w:val="24"/>
        </w:rPr>
        <w:t>нафтализол</w:t>
      </w:r>
      <w:proofErr w:type="spellEnd"/>
      <w:r w:rsidRPr="009B488E">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9.1.7 Сбор пищевых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Сборники, предназначенные для пищевых отходов, использовать для каких-либо иных целей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Запрещается выбор пищевых отходов как из сборников для пищевых, так и для твердых бытовых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Запрещается собирать и использовать пищевые отходы общественных столовых и буфетов.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9.1.8 Сбор биологических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9B488E">
        <w:rPr>
          <w:rFonts w:ascii="Arial" w:hAnsi="Arial" w:cs="Arial"/>
          <w:sz w:val="24"/>
          <w:szCs w:val="24"/>
        </w:rPr>
        <w:t>захоранивают</w:t>
      </w:r>
      <w:proofErr w:type="spellEnd"/>
      <w:r w:rsidRPr="009B488E">
        <w:rPr>
          <w:rFonts w:ascii="Arial" w:hAnsi="Arial" w:cs="Arial"/>
          <w:sz w:val="24"/>
          <w:szCs w:val="24"/>
        </w:rPr>
        <w:t xml:space="preserve"> в специально отведенных местах.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Биологические отходы, зараженные или контаминированные возбудителями: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9B488E">
        <w:rPr>
          <w:rFonts w:ascii="Arial" w:hAnsi="Arial" w:cs="Arial"/>
          <w:sz w:val="24"/>
          <w:szCs w:val="24"/>
        </w:rPr>
        <w:t>мелиоидоза</w:t>
      </w:r>
      <w:proofErr w:type="spellEnd"/>
      <w:r w:rsidRPr="009B488E">
        <w:rPr>
          <w:rFonts w:ascii="Arial" w:hAnsi="Arial" w:cs="Arial"/>
          <w:sz w:val="24"/>
          <w:szCs w:val="24"/>
        </w:rPr>
        <w:t xml:space="preserve"> (ложного сапа), </w:t>
      </w:r>
      <w:proofErr w:type="spellStart"/>
      <w:r w:rsidRPr="009B488E">
        <w:rPr>
          <w:rFonts w:ascii="Arial" w:hAnsi="Arial" w:cs="Arial"/>
          <w:sz w:val="24"/>
          <w:szCs w:val="24"/>
        </w:rPr>
        <w:t>миксоматоза</w:t>
      </w:r>
      <w:proofErr w:type="spellEnd"/>
      <w:r w:rsidRPr="009B488E">
        <w:rPr>
          <w:rFonts w:ascii="Arial" w:hAnsi="Arial" w:cs="Arial"/>
          <w:sz w:val="24"/>
          <w:szCs w:val="24"/>
        </w:rPr>
        <w:t xml:space="preserve">, геморрагической болезни кроликов, чумы птиц сжигают на месте, а также в </w:t>
      </w:r>
      <w:proofErr w:type="spellStart"/>
      <w:r w:rsidRPr="009B488E">
        <w:rPr>
          <w:rFonts w:ascii="Arial" w:hAnsi="Arial" w:cs="Arial"/>
          <w:sz w:val="24"/>
          <w:szCs w:val="24"/>
        </w:rPr>
        <w:t>трупосжигательных</w:t>
      </w:r>
      <w:proofErr w:type="spellEnd"/>
      <w:r w:rsidRPr="009B488E">
        <w:rPr>
          <w:rFonts w:ascii="Arial" w:hAnsi="Arial" w:cs="Arial"/>
          <w:sz w:val="24"/>
          <w:szCs w:val="24"/>
        </w:rPr>
        <w:t xml:space="preserve"> печах или на специально отведенных площадках;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энцефалопатии, скрепи, </w:t>
      </w:r>
      <w:proofErr w:type="spellStart"/>
      <w:r w:rsidRPr="009B488E">
        <w:rPr>
          <w:rFonts w:ascii="Arial" w:hAnsi="Arial" w:cs="Arial"/>
          <w:sz w:val="24"/>
          <w:szCs w:val="24"/>
        </w:rPr>
        <w:t>аденоматоза</w:t>
      </w:r>
      <w:proofErr w:type="spellEnd"/>
      <w:r w:rsidRPr="009B488E">
        <w:rPr>
          <w:rFonts w:ascii="Arial" w:hAnsi="Arial" w:cs="Arial"/>
          <w:sz w:val="24"/>
          <w:szCs w:val="24"/>
        </w:rPr>
        <w:t xml:space="preserve">, </w:t>
      </w:r>
      <w:proofErr w:type="spellStart"/>
      <w:r w:rsidRPr="009B488E">
        <w:rPr>
          <w:rFonts w:ascii="Arial" w:hAnsi="Arial" w:cs="Arial"/>
          <w:sz w:val="24"/>
          <w:szCs w:val="24"/>
        </w:rPr>
        <w:t>виснамаэди</w:t>
      </w:r>
      <w:proofErr w:type="spellEnd"/>
      <w:r w:rsidRPr="009B488E">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болезней, ранее не регистрировавшихся на территории России, сжигают.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9.1.9. Всем юридическим и физическим лицам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уничтожение биологических отходов путем захоронения их в землю;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сброс биологических отходов в водоемы;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9.1.10. Остановочные</w:t>
      </w:r>
      <w:r w:rsidR="00135288" w:rsidRPr="009B488E">
        <w:rPr>
          <w:rFonts w:ascii="Arial" w:hAnsi="Arial" w:cs="Arial"/>
          <w:sz w:val="24"/>
          <w:szCs w:val="24"/>
        </w:rPr>
        <w:t xml:space="preserve"> павильоны, </w:t>
      </w:r>
      <w:r w:rsidRPr="009B488E">
        <w:rPr>
          <w:rFonts w:ascii="Arial" w:hAnsi="Arial" w:cs="Arial"/>
          <w:sz w:val="24"/>
          <w:szCs w:val="24"/>
        </w:rPr>
        <w:t>остановочные площадки общественного транспорта</w:t>
      </w:r>
      <w:r w:rsidRPr="009B488E">
        <w:rPr>
          <w:rFonts w:ascii="Arial" w:hAnsi="Arial" w:cs="Arial"/>
          <w:color w:val="FF0000"/>
          <w:sz w:val="24"/>
          <w:szCs w:val="24"/>
        </w:rPr>
        <w:t>,</w:t>
      </w:r>
      <w:r w:rsidR="00135288" w:rsidRPr="009B488E">
        <w:rPr>
          <w:rFonts w:ascii="Arial" w:hAnsi="Arial" w:cs="Arial"/>
          <w:color w:val="FF0000"/>
          <w:sz w:val="24"/>
          <w:szCs w:val="24"/>
        </w:rPr>
        <w:t xml:space="preserve"> остановочные площадки (павильоны) школьного автобуса для посадки и высадки детей у образовательного учреждения</w:t>
      </w:r>
      <w:r w:rsidR="00135288" w:rsidRPr="009B488E">
        <w:rPr>
          <w:rFonts w:ascii="Arial" w:hAnsi="Arial" w:cs="Arial"/>
          <w:sz w:val="24"/>
          <w:szCs w:val="24"/>
        </w:rPr>
        <w:t>,</w:t>
      </w:r>
      <w:r w:rsidRPr="009B488E">
        <w:rPr>
          <w:rFonts w:ascii="Arial" w:hAnsi="Arial" w:cs="Arial"/>
          <w:sz w:val="24"/>
          <w:szCs w:val="24"/>
        </w:rPr>
        <w:t xml:space="preserve">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w:t>
      </w:r>
      <w:r w:rsidRPr="009B488E">
        <w:rPr>
          <w:rFonts w:ascii="Arial" w:hAnsi="Arial" w:cs="Arial"/>
          <w:sz w:val="24"/>
          <w:szCs w:val="24"/>
        </w:rPr>
        <w:lastRenderedPageBreak/>
        <w:t>транспорта юридическим и физическим лицам - силами последних или по договору со специализированным предприятием.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Граница прилегающих территорий определяется: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 строительных площадках - территория не менее 15 метров от ограждения стройки по всему периметру;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производить своевременную уборку и вывоз мусора, листвы, веток, льда, снега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9B488E">
        <w:rPr>
          <w:rFonts w:ascii="Arial" w:hAnsi="Arial" w:cs="Arial"/>
          <w:sz w:val="24"/>
          <w:szCs w:val="24"/>
        </w:rPr>
        <w:t>наркосодержащими</w:t>
      </w:r>
      <w:proofErr w:type="spellEnd"/>
      <w:r w:rsidRPr="009B488E">
        <w:rPr>
          <w:rFonts w:ascii="Arial" w:hAnsi="Arial" w:cs="Arial"/>
          <w:sz w:val="24"/>
          <w:szCs w:val="24"/>
        </w:rPr>
        <w:t xml:space="preserve"> растениями, вредителями зеленых насаждений (покос, иные сезонные работы);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w:t>
      </w:r>
      <w:r w:rsidRPr="009B488E">
        <w:rPr>
          <w:rFonts w:ascii="Arial" w:hAnsi="Arial" w:cs="Arial"/>
          <w:sz w:val="24"/>
          <w:szCs w:val="24"/>
        </w:rPr>
        <w:lastRenderedPageBreak/>
        <w:t>также мойку окон и наружных дверей, навесов и т. п. При необходимости выполнять косметический ремонт объектов, находящихся в их пользовании.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 остановках пассажирского транспорта</w:t>
      </w:r>
      <w:r w:rsidR="008B3DE1" w:rsidRPr="009B488E">
        <w:rPr>
          <w:rFonts w:ascii="Arial" w:hAnsi="Arial" w:cs="Arial"/>
          <w:sz w:val="24"/>
          <w:szCs w:val="24"/>
        </w:rPr>
        <w:t xml:space="preserve">, </w:t>
      </w:r>
      <w:r w:rsidR="008B3DE1" w:rsidRPr="009B488E">
        <w:rPr>
          <w:rFonts w:ascii="Arial" w:hAnsi="Arial" w:cs="Arial"/>
          <w:color w:val="C00000"/>
          <w:sz w:val="24"/>
          <w:szCs w:val="24"/>
        </w:rPr>
        <w:t>остановках</w:t>
      </w:r>
      <w:r w:rsidR="00135288" w:rsidRPr="009B488E">
        <w:rPr>
          <w:rFonts w:ascii="Arial" w:hAnsi="Arial" w:cs="Arial"/>
          <w:color w:val="C00000"/>
          <w:sz w:val="24"/>
          <w:szCs w:val="24"/>
        </w:rPr>
        <w:t xml:space="preserve"> школьного автобуса</w:t>
      </w:r>
      <w:r w:rsidR="008B3DE1" w:rsidRPr="009B488E">
        <w:rPr>
          <w:rFonts w:ascii="Arial" w:hAnsi="Arial" w:cs="Arial"/>
          <w:color w:val="C00000"/>
          <w:sz w:val="24"/>
          <w:szCs w:val="24"/>
        </w:rPr>
        <w:t xml:space="preserve"> для посадки и высадки </w:t>
      </w:r>
      <w:proofErr w:type="gramStart"/>
      <w:r w:rsidR="008B3DE1" w:rsidRPr="009B488E">
        <w:rPr>
          <w:rFonts w:ascii="Arial" w:hAnsi="Arial" w:cs="Arial"/>
          <w:color w:val="C00000"/>
          <w:sz w:val="24"/>
          <w:szCs w:val="24"/>
        </w:rPr>
        <w:t xml:space="preserve">детей </w:t>
      </w:r>
      <w:r w:rsidRPr="009B488E">
        <w:rPr>
          <w:rFonts w:ascii="Arial" w:hAnsi="Arial" w:cs="Arial"/>
          <w:color w:val="C00000"/>
          <w:sz w:val="24"/>
          <w:szCs w:val="24"/>
        </w:rPr>
        <w:t xml:space="preserve"> </w:t>
      </w:r>
      <w:r w:rsidR="00135288" w:rsidRPr="009B488E">
        <w:rPr>
          <w:rFonts w:ascii="Arial" w:hAnsi="Arial" w:cs="Arial"/>
          <w:color w:val="C00000"/>
          <w:sz w:val="24"/>
          <w:szCs w:val="24"/>
        </w:rPr>
        <w:t>у</w:t>
      </w:r>
      <w:proofErr w:type="gramEnd"/>
      <w:r w:rsidR="00135288" w:rsidRPr="009B488E">
        <w:rPr>
          <w:rFonts w:ascii="Arial" w:hAnsi="Arial" w:cs="Arial"/>
          <w:color w:val="C00000"/>
          <w:sz w:val="24"/>
          <w:szCs w:val="24"/>
        </w:rPr>
        <w:t xml:space="preserve"> образовательного учреждения </w:t>
      </w:r>
      <w:r w:rsidRPr="009B488E">
        <w:rPr>
          <w:rFonts w:ascii="Arial" w:hAnsi="Arial" w:cs="Arial"/>
          <w:sz w:val="24"/>
          <w:szCs w:val="24"/>
        </w:rPr>
        <w:t>и у входов в торговые объекты - в количестве не менее одной.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 предприятиях, организациях и учреждениях - их руководители;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 незастроенных территориях - владельцы земельных участков;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 строительных площадках - владельцы земельных участков или руководители организации-подрядчика;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 частных домовладениях и прочих объектах - владельцы домов, объектов, либо лица, ими уполномоченные.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Складирование нечистот на проезжую часть улиц, тротуары и газоны запрещено.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 Правила содержания зеленых насаждений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sidRPr="009B488E">
        <w:rPr>
          <w:rFonts w:ascii="Arial" w:hAnsi="Arial" w:cs="Arial"/>
          <w:sz w:val="24"/>
          <w:szCs w:val="24"/>
        </w:rPr>
        <w:t>Иркутской области</w:t>
      </w:r>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9.2.7. При строительстве и производстве земельных и планировочных работ организации и граждане обязаны: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получить разрешение в установленном администрацией сельского поселения порядке;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при прокладке подземных коммуникаций обеспечивать расстояние между </w:t>
      </w:r>
      <w:r w:rsidRPr="009B488E">
        <w:rPr>
          <w:rFonts w:ascii="Arial" w:hAnsi="Arial" w:cs="Arial"/>
          <w:sz w:val="24"/>
          <w:szCs w:val="24"/>
        </w:rPr>
        <w:lastRenderedPageBreak/>
        <w:t>краем траншеи и корневой системой дерева не менее трех метров, а корневой системой кустарника - не менее 1,5 метра;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9.2.8. Снос и обрезка зеленых насаждений или перенос их в другое место допускаются в следующих случаях: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гибели, потере декоративности и снижении функциональной роли зеленых насаждений.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на территориях зеленых насаждений, отведенных под застройку, - на руководителей организаций, которым отведены земельные участки, а со дня начала </w:t>
      </w:r>
      <w:r w:rsidRPr="009B488E">
        <w:rPr>
          <w:rFonts w:ascii="Arial" w:hAnsi="Arial" w:cs="Arial"/>
          <w:sz w:val="24"/>
          <w:szCs w:val="24"/>
        </w:rPr>
        <w:lastRenderedPageBreak/>
        <w:t>работ - и на руководителей подрядных организаций.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 Освещение территории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У пожарных гидрантов и </w:t>
      </w:r>
      <w:proofErr w:type="spellStart"/>
      <w:r w:rsidRPr="009B488E">
        <w:rPr>
          <w:rFonts w:ascii="Arial" w:hAnsi="Arial" w:cs="Arial"/>
          <w:sz w:val="24"/>
          <w:szCs w:val="24"/>
        </w:rPr>
        <w:t>водоисточников</w:t>
      </w:r>
      <w:proofErr w:type="spellEnd"/>
      <w:r w:rsidRPr="009B488E">
        <w:rPr>
          <w:rFonts w:ascii="Arial" w:hAnsi="Arial" w:cs="Arial"/>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9B488E">
        <w:rPr>
          <w:rFonts w:ascii="Arial" w:hAnsi="Arial" w:cs="Arial"/>
          <w:sz w:val="24"/>
          <w:szCs w:val="24"/>
        </w:rPr>
        <w:t>водоисточника</w:t>
      </w:r>
      <w:proofErr w:type="spellEnd"/>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w:t>
      </w:r>
      <w:r w:rsidR="00135288" w:rsidRPr="009B488E">
        <w:rPr>
          <w:rFonts w:ascii="Arial" w:hAnsi="Arial" w:cs="Arial"/>
          <w:sz w:val="24"/>
          <w:szCs w:val="24"/>
        </w:rPr>
        <w:t xml:space="preserve">алов, путей движения школьников </w:t>
      </w:r>
      <w:r w:rsidR="00135288" w:rsidRPr="009B488E">
        <w:rPr>
          <w:rFonts w:ascii="Arial" w:hAnsi="Arial" w:cs="Arial"/>
          <w:color w:val="FF0000"/>
          <w:sz w:val="24"/>
          <w:szCs w:val="24"/>
        </w:rPr>
        <w:t xml:space="preserve">и на остановке школьного автобуса для посадки и высадки детей </w:t>
      </w:r>
      <w:proofErr w:type="gramStart"/>
      <w:r w:rsidR="00135288" w:rsidRPr="009B488E">
        <w:rPr>
          <w:rFonts w:ascii="Arial" w:hAnsi="Arial" w:cs="Arial"/>
          <w:color w:val="FF0000"/>
          <w:sz w:val="24"/>
          <w:szCs w:val="24"/>
        </w:rPr>
        <w:t>у образовательных учреждениях</w:t>
      </w:r>
      <w:proofErr w:type="gramEnd"/>
      <w:r w:rsidR="00135288" w:rsidRPr="009B488E">
        <w:rPr>
          <w:rFonts w:ascii="Arial" w:hAnsi="Arial" w:cs="Arial"/>
          <w:sz w:val="24"/>
          <w:szCs w:val="24"/>
        </w:rPr>
        <w:t>,</w:t>
      </w:r>
      <w:r w:rsidRPr="009B488E">
        <w:rPr>
          <w:rFonts w:ascii="Arial" w:hAnsi="Arial" w:cs="Arial"/>
          <w:sz w:val="24"/>
          <w:szCs w:val="24"/>
        </w:rPr>
        <w:t xml:space="preserve"> инвалидов и пожилых людей.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для пешеходных аллей, дорог, тротуаров - не менее 4 лк;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для прогулочных дорожек и площадок отдыха - не менее 1 лк.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9.3.8. Обязательная вечерняя подсветка витрин и рекламных вывесок осуществляется собственниками (арендаторами) зданий (помещений) по </w:t>
      </w:r>
      <w:r w:rsidRPr="009B488E">
        <w:rPr>
          <w:rFonts w:ascii="Arial" w:hAnsi="Arial" w:cs="Arial"/>
          <w:sz w:val="24"/>
          <w:szCs w:val="24"/>
        </w:rPr>
        <w:lastRenderedPageBreak/>
        <w:t>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9.4 Содержание объектов водопроводно-канализационного хозяйства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9B488E">
        <w:rPr>
          <w:rFonts w:ascii="Arial" w:hAnsi="Arial" w:cs="Arial"/>
          <w:sz w:val="24"/>
          <w:szCs w:val="24"/>
        </w:rPr>
        <w:t>ЦГиЭ</w:t>
      </w:r>
      <w:proofErr w:type="spellEnd"/>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 Содержание домашних животных и птицы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9.5.1. Порядок содержания собак и кошек: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9.5.2. Порядок выгула собак.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выгуле собак владельцы должны соблюдать следующие требования: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Выводить собак из жилых помещений, а также изолированных помещений во </w:t>
      </w:r>
      <w:r w:rsidRPr="009B488E">
        <w:rPr>
          <w:rFonts w:ascii="Arial" w:hAnsi="Arial" w:cs="Arial"/>
          <w:sz w:val="24"/>
          <w:szCs w:val="24"/>
        </w:rPr>
        <w:lastRenderedPageBreak/>
        <w:t>двор и на улицу только на коротком поводке или в наморднике (кроме щенков до 3-месячного возраста), убирать фекалии выгуливаемых собак.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Выгуливать собак только на специально отведенной для этой цели площадке.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Если площадка огорожена, выгуливать собак без намордника и поводка.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выгуле собак в ночное время их владельцы должны принимать меры к обеспечению тишины.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 Обязанности владельца животного: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9.5.3.3. При выгуле собак иметь тару и приспособление по уборке фекалий собаки.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9.5.3.12. Владелец животного обязан предусмотреть исключение случаев нападения животного на граждан.</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9.5.4. На территории поселения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9.5.4.1. Лицам в нетрезвом состоянии выгуливать собак и появляться с ними в общественных местах.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9.5.4.2. Разведение собак и кошек с целью использования шкуры и мяса животного.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9.5.4.4. Проведение собачьих боев.</w:t>
      </w:r>
    </w:p>
    <w:p w:rsidR="0077706F"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9.5.5. Определение мест выпаса животных частных домовладельцев производится распоряжением администрации поселения. </w:t>
      </w:r>
    </w:p>
    <w:p w:rsidR="002A58A4" w:rsidRPr="00555B34" w:rsidRDefault="0077706F" w:rsidP="002A58A4">
      <w:pPr>
        <w:pStyle w:val="ConsPlusNormal"/>
        <w:ind w:firstLine="540"/>
        <w:jc w:val="both"/>
        <w:rPr>
          <w:rFonts w:ascii="Arial" w:hAnsi="Arial" w:cs="Arial"/>
          <w:sz w:val="24"/>
          <w:szCs w:val="24"/>
        </w:rPr>
      </w:pPr>
      <w:r w:rsidRPr="00555B34">
        <w:rPr>
          <w:rFonts w:ascii="Arial" w:hAnsi="Arial" w:cs="Arial"/>
          <w:sz w:val="24"/>
          <w:szCs w:val="24"/>
        </w:rPr>
        <w:t xml:space="preserve">9.5.6.  </w:t>
      </w:r>
      <w:r w:rsidR="002A58A4" w:rsidRPr="00555B34">
        <w:rPr>
          <w:rFonts w:ascii="Arial" w:hAnsi="Arial" w:cs="Arial"/>
          <w:sz w:val="24"/>
          <w:szCs w:val="24"/>
        </w:rPr>
        <w:t xml:space="preserve">Запрещается выпас </w:t>
      </w:r>
      <w:r w:rsidRPr="00555B34">
        <w:rPr>
          <w:rFonts w:ascii="Arial" w:hAnsi="Arial" w:cs="Arial"/>
          <w:sz w:val="24"/>
          <w:szCs w:val="24"/>
        </w:rPr>
        <w:t xml:space="preserve">сельскохозяйственных </w:t>
      </w:r>
      <w:r w:rsidR="002A58A4" w:rsidRPr="00555B34">
        <w:rPr>
          <w:rFonts w:ascii="Arial" w:hAnsi="Arial" w:cs="Arial"/>
          <w:sz w:val="24"/>
          <w:szCs w:val="24"/>
        </w:rPr>
        <w:t>живо</w:t>
      </w:r>
      <w:r w:rsidRPr="00555B34">
        <w:rPr>
          <w:rFonts w:ascii="Arial" w:hAnsi="Arial" w:cs="Arial"/>
          <w:sz w:val="24"/>
          <w:szCs w:val="24"/>
        </w:rPr>
        <w:t>тных и птицы на территории м</w:t>
      </w:r>
      <w:r w:rsidR="00F163D2" w:rsidRPr="00555B34">
        <w:rPr>
          <w:rFonts w:ascii="Arial" w:hAnsi="Arial" w:cs="Arial"/>
          <w:sz w:val="24"/>
          <w:szCs w:val="24"/>
        </w:rPr>
        <w:t>униципального образования «</w:t>
      </w:r>
      <w:r w:rsidR="00F805EE" w:rsidRPr="00555B34">
        <w:rPr>
          <w:rFonts w:ascii="Arial" w:hAnsi="Arial" w:cs="Arial"/>
          <w:sz w:val="24"/>
          <w:szCs w:val="24"/>
        </w:rPr>
        <w:t>Тихоновка</w:t>
      </w:r>
      <w:r w:rsidRPr="00555B34">
        <w:rPr>
          <w:rFonts w:ascii="Arial" w:hAnsi="Arial" w:cs="Arial"/>
          <w:sz w:val="24"/>
          <w:szCs w:val="24"/>
        </w:rPr>
        <w:t>» без сопровождающих лиц</w:t>
      </w:r>
      <w:r w:rsidR="002A58A4" w:rsidRPr="00555B34">
        <w:rPr>
          <w:rFonts w:ascii="Arial" w:hAnsi="Arial" w:cs="Arial"/>
          <w:sz w:val="24"/>
          <w:szCs w:val="24"/>
        </w:rPr>
        <w:t>.</w:t>
      </w:r>
    </w:p>
    <w:p w:rsidR="002A58A4" w:rsidRPr="009B488E" w:rsidRDefault="0077706F" w:rsidP="002A58A4">
      <w:pPr>
        <w:pStyle w:val="ConsPlusNormal"/>
        <w:ind w:firstLine="540"/>
        <w:jc w:val="both"/>
        <w:rPr>
          <w:rFonts w:ascii="Arial" w:hAnsi="Arial" w:cs="Arial"/>
          <w:sz w:val="24"/>
          <w:szCs w:val="24"/>
        </w:rPr>
      </w:pPr>
      <w:r w:rsidRPr="00555B34">
        <w:rPr>
          <w:rFonts w:ascii="Arial" w:hAnsi="Arial" w:cs="Arial"/>
          <w:sz w:val="24"/>
          <w:szCs w:val="24"/>
        </w:rPr>
        <w:t>9.5.7</w:t>
      </w:r>
      <w:r w:rsidR="002A58A4" w:rsidRPr="00555B34">
        <w:rPr>
          <w:rFonts w:ascii="Arial" w:hAnsi="Arial" w:cs="Arial"/>
          <w:sz w:val="24"/>
          <w:szCs w:val="24"/>
        </w:rPr>
        <w:t>. Расстояние от хозяйственных построек для скота и птицы до шахтных</w:t>
      </w:r>
      <w:r w:rsidR="002A58A4" w:rsidRPr="009B488E">
        <w:rPr>
          <w:rFonts w:ascii="Arial" w:hAnsi="Arial" w:cs="Arial"/>
          <w:sz w:val="24"/>
          <w:szCs w:val="24"/>
        </w:rPr>
        <w:t xml:space="preserve">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2A58A4" w:rsidRPr="009B488E" w:rsidTr="0077706F">
        <w:tc>
          <w:tcPr>
            <w:tcW w:w="1560" w:type="dxa"/>
            <w:vMerge w:val="restart"/>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Нормативный разрыв</w:t>
            </w:r>
          </w:p>
        </w:tc>
        <w:tc>
          <w:tcPr>
            <w:tcW w:w="7513" w:type="dxa"/>
            <w:gridSpan w:val="7"/>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Поголовье (</w:t>
            </w:r>
            <w:proofErr w:type="spellStart"/>
            <w:r w:rsidRPr="00555B34">
              <w:rPr>
                <w:rFonts w:ascii="Courier New" w:hAnsi="Courier New" w:cs="Courier New"/>
                <w:szCs w:val="22"/>
              </w:rPr>
              <w:t>шт</w:t>
            </w:r>
            <w:proofErr w:type="spellEnd"/>
            <w:r w:rsidRPr="00555B34">
              <w:rPr>
                <w:rFonts w:ascii="Courier New" w:hAnsi="Courier New" w:cs="Courier New"/>
                <w:szCs w:val="22"/>
              </w:rPr>
              <w:t>)</w:t>
            </w:r>
          </w:p>
        </w:tc>
      </w:tr>
      <w:tr w:rsidR="002A58A4" w:rsidRPr="009B488E" w:rsidTr="0077706F">
        <w:tc>
          <w:tcPr>
            <w:tcW w:w="1560" w:type="dxa"/>
            <w:vMerge/>
          </w:tcPr>
          <w:p w:rsidR="002A58A4" w:rsidRPr="00555B34" w:rsidRDefault="002A58A4" w:rsidP="0077706F">
            <w:pPr>
              <w:rPr>
                <w:rFonts w:ascii="Courier New" w:hAnsi="Courier New" w:cs="Courier New"/>
              </w:rPr>
            </w:pPr>
          </w:p>
        </w:tc>
        <w:tc>
          <w:tcPr>
            <w:tcW w:w="993"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Свиньи</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Коровы, бычки</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Овцы, козы</w:t>
            </w:r>
          </w:p>
        </w:tc>
        <w:tc>
          <w:tcPr>
            <w:tcW w:w="1276" w:type="dxa"/>
          </w:tcPr>
          <w:p w:rsidR="002A58A4" w:rsidRPr="00555B34" w:rsidRDefault="002A58A4" w:rsidP="0077706F">
            <w:pPr>
              <w:pStyle w:val="ConsPlusNormal"/>
              <w:jc w:val="center"/>
              <w:rPr>
                <w:rFonts w:ascii="Courier New" w:hAnsi="Courier New" w:cs="Courier New"/>
                <w:szCs w:val="22"/>
              </w:rPr>
            </w:pPr>
            <w:proofErr w:type="spellStart"/>
            <w:r w:rsidRPr="00555B34">
              <w:rPr>
                <w:rFonts w:ascii="Courier New" w:hAnsi="Courier New" w:cs="Courier New"/>
                <w:szCs w:val="22"/>
              </w:rPr>
              <w:t>Кролико</w:t>
            </w:r>
            <w:proofErr w:type="spellEnd"/>
            <w:r w:rsidRPr="00555B34">
              <w:rPr>
                <w:rFonts w:ascii="Courier New" w:hAnsi="Courier New" w:cs="Courier New"/>
                <w:szCs w:val="22"/>
              </w:rPr>
              <w:t>-матки</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птица</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лошади</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Нутрии, песцы</w:t>
            </w:r>
          </w:p>
        </w:tc>
      </w:tr>
      <w:tr w:rsidR="002A58A4" w:rsidRPr="009B488E" w:rsidTr="0077706F">
        <w:tc>
          <w:tcPr>
            <w:tcW w:w="1560"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10</w:t>
            </w:r>
          </w:p>
        </w:tc>
        <w:tc>
          <w:tcPr>
            <w:tcW w:w="993"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5</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5</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10</w:t>
            </w:r>
          </w:p>
        </w:tc>
        <w:tc>
          <w:tcPr>
            <w:tcW w:w="1276"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10</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30</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5</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5</w:t>
            </w:r>
          </w:p>
        </w:tc>
      </w:tr>
      <w:tr w:rsidR="002A58A4" w:rsidRPr="009B488E" w:rsidTr="0077706F">
        <w:tc>
          <w:tcPr>
            <w:tcW w:w="1560"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20</w:t>
            </w:r>
          </w:p>
        </w:tc>
        <w:tc>
          <w:tcPr>
            <w:tcW w:w="993"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8</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8</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15</w:t>
            </w:r>
          </w:p>
        </w:tc>
        <w:tc>
          <w:tcPr>
            <w:tcW w:w="1276"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20</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45</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8</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8</w:t>
            </w:r>
          </w:p>
        </w:tc>
      </w:tr>
      <w:tr w:rsidR="002A58A4" w:rsidRPr="009B488E" w:rsidTr="0077706F">
        <w:tc>
          <w:tcPr>
            <w:tcW w:w="1560"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30</w:t>
            </w:r>
          </w:p>
        </w:tc>
        <w:tc>
          <w:tcPr>
            <w:tcW w:w="993"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10</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10</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20</w:t>
            </w:r>
          </w:p>
        </w:tc>
        <w:tc>
          <w:tcPr>
            <w:tcW w:w="1276"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30</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60</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10</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10</w:t>
            </w:r>
          </w:p>
        </w:tc>
      </w:tr>
      <w:tr w:rsidR="002A58A4" w:rsidRPr="009B488E" w:rsidTr="0077706F">
        <w:tc>
          <w:tcPr>
            <w:tcW w:w="1560"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40</w:t>
            </w:r>
          </w:p>
        </w:tc>
        <w:tc>
          <w:tcPr>
            <w:tcW w:w="993"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15</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15</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25</w:t>
            </w:r>
          </w:p>
        </w:tc>
        <w:tc>
          <w:tcPr>
            <w:tcW w:w="1276"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40</w:t>
            </w:r>
          </w:p>
        </w:tc>
        <w:tc>
          <w:tcPr>
            <w:tcW w:w="992"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75</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15</w:t>
            </w:r>
          </w:p>
        </w:tc>
        <w:tc>
          <w:tcPr>
            <w:tcW w:w="1134" w:type="dxa"/>
          </w:tcPr>
          <w:p w:rsidR="002A58A4" w:rsidRPr="00555B34" w:rsidRDefault="002A58A4" w:rsidP="0077706F">
            <w:pPr>
              <w:pStyle w:val="ConsPlusNormal"/>
              <w:jc w:val="center"/>
              <w:rPr>
                <w:rFonts w:ascii="Courier New" w:hAnsi="Courier New" w:cs="Courier New"/>
                <w:szCs w:val="22"/>
              </w:rPr>
            </w:pPr>
            <w:r w:rsidRPr="00555B34">
              <w:rPr>
                <w:rFonts w:ascii="Courier New" w:hAnsi="Courier New" w:cs="Courier New"/>
                <w:szCs w:val="22"/>
              </w:rPr>
              <w:t>до 15</w:t>
            </w:r>
          </w:p>
        </w:tc>
      </w:tr>
    </w:tbl>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sz w:val="24"/>
          <w:szCs w:val="24"/>
        </w:rPr>
        <w:t>9.5.8</w:t>
      </w:r>
      <w:r w:rsidR="002A58A4" w:rsidRPr="009B488E">
        <w:rPr>
          <w:rFonts w:ascii="Arial" w:hAnsi="Arial" w:cs="Arial"/>
          <w:sz w:val="24"/>
          <w:szCs w:val="24"/>
        </w:rPr>
        <w:t xml:space="preserve">.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19" w:history="1">
        <w:proofErr w:type="spellStart"/>
        <w:r w:rsidR="002A58A4" w:rsidRPr="009B488E">
          <w:rPr>
            <w:rFonts w:ascii="Arial" w:hAnsi="Arial" w:cs="Arial"/>
            <w:sz w:val="24"/>
            <w:szCs w:val="24"/>
          </w:rPr>
          <w:t>СанПин</w:t>
        </w:r>
        <w:proofErr w:type="spellEnd"/>
      </w:hyperlink>
      <w:r w:rsidR="002A58A4" w:rsidRPr="009B488E">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2A58A4" w:rsidRPr="009B488E" w:rsidRDefault="002A58A4" w:rsidP="002A58A4">
      <w:pPr>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39209B" w:rsidRPr="009B488E" w:rsidRDefault="0039209B" w:rsidP="002A58A4">
      <w:pPr>
        <w:pStyle w:val="ConsPlusNormal"/>
        <w:ind w:firstLine="540"/>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sz w:val="24"/>
          <w:szCs w:val="24"/>
        </w:rPr>
        <w:t>9.5.9</w:t>
      </w:r>
      <w:r w:rsidR="002A58A4" w:rsidRPr="009B488E">
        <w:rPr>
          <w:rFonts w:ascii="Arial" w:hAnsi="Arial" w:cs="Arial"/>
          <w:sz w:val="24"/>
          <w:szCs w:val="24"/>
        </w:rPr>
        <w:t xml:space="preserve">. Разрывы от крупных животноводческих и птицеводческих предприятий, в зависимости от количества голов, устанавливаются требованиями </w:t>
      </w:r>
      <w:hyperlink r:id="rId20" w:history="1">
        <w:r w:rsidR="002A58A4" w:rsidRPr="009B488E">
          <w:rPr>
            <w:rFonts w:ascii="Arial" w:hAnsi="Arial" w:cs="Arial"/>
            <w:sz w:val="24"/>
            <w:szCs w:val="24"/>
          </w:rPr>
          <w:t>СанПиН</w:t>
        </w:r>
      </w:hyperlink>
      <w:r w:rsidR="002A58A4" w:rsidRPr="009B488E">
        <w:rPr>
          <w:rFonts w:ascii="Arial" w:hAnsi="Arial" w:cs="Arial"/>
          <w:sz w:val="24"/>
          <w:szCs w:val="24"/>
        </w:rPr>
        <w:t xml:space="preserve"> 2.2.1/2.1.1.1200-03.</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sz w:val="24"/>
          <w:szCs w:val="24"/>
        </w:rPr>
        <w:t>9.5.10</w:t>
      </w:r>
      <w:r w:rsidR="002A58A4" w:rsidRPr="009B488E">
        <w:rPr>
          <w:rFonts w:ascii="Arial" w:hAnsi="Arial" w:cs="Arial"/>
          <w:sz w:val="24"/>
          <w:szCs w:val="24"/>
        </w:rPr>
        <w:t xml:space="preserve">.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w:t>
      </w:r>
      <w:r w:rsidR="00555B34" w:rsidRPr="009B488E">
        <w:rPr>
          <w:rFonts w:ascii="Arial" w:hAnsi="Arial" w:cs="Arial"/>
          <w:sz w:val="24"/>
          <w:szCs w:val="24"/>
        </w:rPr>
        <w:t>в частном секторе,</w:t>
      </w:r>
      <w:r w:rsidR="002A58A4" w:rsidRPr="009B488E">
        <w:rPr>
          <w:rFonts w:ascii="Arial" w:hAnsi="Arial" w:cs="Arial"/>
          <w:sz w:val="24"/>
          <w:szCs w:val="24"/>
        </w:rPr>
        <w:t xml:space="preserve">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sz w:val="24"/>
          <w:szCs w:val="24"/>
        </w:rPr>
        <w:t>9.5.11</w:t>
      </w:r>
      <w:r w:rsidR="002A58A4" w:rsidRPr="009B488E">
        <w:rPr>
          <w:rFonts w:ascii="Arial" w:hAnsi="Arial" w:cs="Arial"/>
          <w:sz w:val="24"/>
          <w:szCs w:val="24"/>
        </w:rPr>
        <w:t>.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sz w:val="24"/>
          <w:szCs w:val="24"/>
        </w:rPr>
        <w:t>9.5.12</w:t>
      </w:r>
      <w:r w:rsidR="002A58A4" w:rsidRPr="009B488E">
        <w:rPr>
          <w:rFonts w:ascii="Arial" w:hAnsi="Arial" w:cs="Arial"/>
          <w:sz w:val="24"/>
          <w:szCs w:val="24"/>
        </w:rPr>
        <w:t>.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sz w:val="24"/>
          <w:szCs w:val="24"/>
        </w:rPr>
        <w:t>9.5.13</w:t>
      </w:r>
      <w:r w:rsidR="002A58A4" w:rsidRPr="009B488E">
        <w:rPr>
          <w:rFonts w:ascii="Arial" w:hAnsi="Arial" w:cs="Arial"/>
          <w:sz w:val="24"/>
          <w:szCs w:val="24"/>
        </w:rPr>
        <w:t xml:space="preserve">. Выпас сельскохозяйственных животных осуществляется на пастбищах </w:t>
      </w:r>
      <w:r w:rsidR="002A58A4" w:rsidRPr="009B488E">
        <w:rPr>
          <w:rFonts w:ascii="Arial" w:hAnsi="Arial" w:cs="Arial"/>
          <w:sz w:val="24"/>
          <w:szCs w:val="24"/>
        </w:rPr>
        <w:lastRenderedPageBreak/>
        <w:t>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2A58A4" w:rsidRPr="009B488E" w:rsidRDefault="002A58A4" w:rsidP="0039209B">
      <w:pPr>
        <w:pStyle w:val="ConsPlusNormal"/>
        <w:ind w:firstLine="540"/>
        <w:jc w:val="both"/>
        <w:rPr>
          <w:rFonts w:ascii="Arial" w:hAnsi="Arial" w:cs="Arial"/>
          <w:sz w:val="24"/>
          <w:szCs w:val="24"/>
        </w:rPr>
      </w:pPr>
      <w:r w:rsidRPr="009B488E">
        <w:rPr>
          <w:rFonts w:ascii="Arial" w:hAnsi="Arial"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w:t>
      </w:r>
      <w:r w:rsidR="0039209B" w:rsidRPr="009B488E">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9.6. В соответствии с Ветеринарно-санитарными </w:t>
      </w:r>
      <w:hyperlink r:id="rId21" w:history="1">
        <w:r w:rsidRPr="009B488E">
          <w:rPr>
            <w:rFonts w:ascii="Arial" w:hAnsi="Arial" w:cs="Arial"/>
            <w:sz w:val="24"/>
            <w:szCs w:val="24"/>
          </w:rPr>
          <w:t>правилами</w:t>
        </w:r>
      </w:hyperlink>
      <w:r w:rsidRPr="009B488E">
        <w:rPr>
          <w:rFonts w:ascii="Arial" w:hAnsi="Arial" w:cs="Arial"/>
          <w:sz w:val="24"/>
          <w:szCs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proofErr w:type="spellStart"/>
      <w:r w:rsidRPr="009B488E">
        <w:rPr>
          <w:rFonts w:ascii="Arial" w:hAnsi="Arial" w:cs="Arial"/>
          <w:sz w:val="24"/>
          <w:szCs w:val="24"/>
        </w:rPr>
        <w:t>метртворожденного</w:t>
      </w:r>
      <w:proofErr w:type="spellEnd"/>
      <w:r w:rsidRPr="009B488E">
        <w:rPr>
          <w:rFonts w:ascii="Arial" w:hAnsi="Arial" w:cs="Arial"/>
          <w:sz w:val="24"/>
          <w:szCs w:val="24"/>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9.7. Подробные </w:t>
      </w:r>
      <w:hyperlink w:anchor="P932" w:history="1">
        <w:r w:rsidRPr="009B488E">
          <w:rPr>
            <w:rFonts w:ascii="Arial" w:hAnsi="Arial" w:cs="Arial"/>
            <w:sz w:val="24"/>
            <w:szCs w:val="24"/>
          </w:rPr>
          <w:t>правила</w:t>
        </w:r>
      </w:hyperlink>
      <w:r w:rsidRPr="009B488E">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Примечание: к </w:t>
      </w:r>
      <w:hyperlink w:anchor="P327" w:history="1">
        <w:r w:rsidRPr="009B488E">
          <w:rPr>
            <w:rFonts w:ascii="Arial" w:hAnsi="Arial" w:cs="Arial"/>
            <w:sz w:val="24"/>
            <w:szCs w:val="24"/>
          </w:rPr>
          <w:t>пункту 9.1 главы 9</w:t>
        </w:r>
      </w:hyperlink>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В соответствии со </w:t>
      </w:r>
      <w:hyperlink r:id="rId22" w:history="1">
        <w:r w:rsidRPr="009B488E">
          <w:rPr>
            <w:rFonts w:ascii="Arial" w:hAnsi="Arial" w:cs="Arial"/>
            <w:sz w:val="24"/>
            <w:szCs w:val="24"/>
          </w:rPr>
          <w:t>статьей 8</w:t>
        </w:r>
      </w:hyperlink>
      <w:r w:rsidRPr="009B488E">
        <w:rPr>
          <w:rFonts w:ascii="Arial" w:hAnsi="Arial" w:cs="Arial"/>
          <w:sz w:val="24"/>
          <w:szCs w:val="24"/>
        </w:rPr>
        <w:t xml:space="preserve"> 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Администрация МО «</w:t>
      </w:r>
      <w:r w:rsidR="00F805EE" w:rsidRPr="009B488E">
        <w:rPr>
          <w:rFonts w:ascii="Arial" w:hAnsi="Arial" w:cs="Arial"/>
          <w:sz w:val="24"/>
          <w:szCs w:val="24"/>
        </w:rPr>
        <w:t>Тихоновка</w:t>
      </w:r>
      <w:r w:rsidRPr="009B488E">
        <w:rPr>
          <w:rFonts w:ascii="Arial" w:hAnsi="Arial" w:cs="Arial"/>
          <w:sz w:val="24"/>
          <w:szCs w:val="24"/>
        </w:rPr>
        <w:t>» осуществляет деятельность по вывозу мусора в целях оказания помощи муниципальному району.</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10. Правила уборки и содержания территории по сезонам года</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10.1. С 15 ноября по 15 марта.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запрещается складирование на газонах и участках открытого грунта снега и льда, обработанных соляно-песчаной смесью;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10.1.2. Зимняя уборка дворовых территорий.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Складирование снега на </w:t>
      </w:r>
      <w:proofErr w:type="spellStart"/>
      <w:r w:rsidRPr="009B488E">
        <w:rPr>
          <w:rFonts w:ascii="Arial" w:hAnsi="Arial" w:cs="Arial"/>
          <w:sz w:val="24"/>
          <w:szCs w:val="24"/>
        </w:rPr>
        <w:t>внутридворовых</w:t>
      </w:r>
      <w:proofErr w:type="spellEnd"/>
      <w:r w:rsidRPr="009B488E">
        <w:rPr>
          <w:rFonts w:ascii="Arial" w:hAnsi="Arial" w:cs="Arial"/>
          <w:sz w:val="24"/>
          <w:szCs w:val="24"/>
        </w:rPr>
        <w:t xml:space="preserve"> территориях должно предусматривать отвод талых вод.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10.1.3. Зимняя уборка улиц.</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К первоочередным операциям зимней уборки относятся: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обработка проезжей части дорог </w:t>
      </w:r>
      <w:proofErr w:type="spellStart"/>
      <w:r w:rsidRPr="009B488E">
        <w:rPr>
          <w:rFonts w:ascii="Arial" w:hAnsi="Arial" w:cs="Arial"/>
          <w:sz w:val="24"/>
          <w:szCs w:val="24"/>
        </w:rPr>
        <w:t>противогололедными</w:t>
      </w:r>
      <w:proofErr w:type="spellEnd"/>
      <w:r w:rsidRPr="009B488E">
        <w:rPr>
          <w:rFonts w:ascii="Arial" w:hAnsi="Arial" w:cs="Arial"/>
          <w:sz w:val="24"/>
          <w:szCs w:val="24"/>
        </w:rPr>
        <w:t xml:space="preserve"> материалами;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сгребание и подметание снега;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формирование снежного вала для последующего вывоза;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К операциям второй очереди относятся: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удаление снега (вывоз);</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зачистка дорожных лотков после удаления снега;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скалывание льда и удаление снежно-ледяных образований.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Требования к зимней уборке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Обработка проезжей части дорог поселения </w:t>
      </w:r>
      <w:proofErr w:type="spellStart"/>
      <w:r w:rsidRPr="009B488E">
        <w:rPr>
          <w:rFonts w:ascii="Arial" w:hAnsi="Arial" w:cs="Arial"/>
          <w:sz w:val="24"/>
          <w:szCs w:val="24"/>
        </w:rPr>
        <w:t>противогололедными</w:t>
      </w:r>
      <w:proofErr w:type="spellEnd"/>
      <w:r w:rsidRPr="009B488E">
        <w:rPr>
          <w:rFonts w:ascii="Arial" w:hAnsi="Arial" w:cs="Arial"/>
          <w:sz w:val="24"/>
          <w:szCs w:val="24"/>
        </w:rPr>
        <w:t xml:space="preserve"> материалами должна начинаться сразу с началом снегопада.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С началом снегопада в первую очередь обрабатываются </w:t>
      </w:r>
      <w:proofErr w:type="spellStart"/>
      <w:r w:rsidRPr="009B488E">
        <w:rPr>
          <w:rFonts w:ascii="Arial" w:hAnsi="Arial" w:cs="Arial"/>
          <w:sz w:val="24"/>
          <w:szCs w:val="24"/>
        </w:rPr>
        <w:t>противогололедными</w:t>
      </w:r>
      <w:proofErr w:type="spellEnd"/>
      <w:r w:rsidRPr="009B488E">
        <w:rPr>
          <w:rFonts w:ascii="Arial" w:hAnsi="Arial" w:cs="Arial"/>
          <w:sz w:val="24"/>
          <w:szCs w:val="24"/>
        </w:rPr>
        <w:t xml:space="preserve"> материалами наиболее опасные для движения транспорта участки улиц - крутые </w:t>
      </w:r>
      <w:r w:rsidRPr="009B488E">
        <w:rPr>
          <w:rFonts w:ascii="Arial" w:hAnsi="Arial" w:cs="Arial"/>
          <w:sz w:val="24"/>
          <w:szCs w:val="24"/>
        </w:rPr>
        <w:lastRenderedPageBreak/>
        <w:t xml:space="preserve">спуски и подъемы, мосты, эстакады, тормозные площадки на перекрестках улиц и </w:t>
      </w:r>
      <w:bookmarkStart w:id="3" w:name="_GoBack"/>
      <w:bookmarkEnd w:id="3"/>
      <w:r w:rsidR="00555B34" w:rsidRPr="009B488E">
        <w:rPr>
          <w:rFonts w:ascii="Arial" w:hAnsi="Arial" w:cs="Arial"/>
          <w:sz w:val="24"/>
          <w:szCs w:val="24"/>
        </w:rPr>
        <w:t>остановках общественного транспорта и дороги,</w:t>
      </w:r>
      <w:r w:rsidRPr="009B488E">
        <w:rPr>
          <w:rFonts w:ascii="Arial" w:hAnsi="Arial" w:cs="Arial"/>
          <w:sz w:val="24"/>
          <w:szCs w:val="24"/>
        </w:rPr>
        <w:t xml:space="preserve"> по которым проходят маршруты движения пассажирского транспорта.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Время, необходимое на сплошную обработку </w:t>
      </w:r>
      <w:proofErr w:type="spellStart"/>
      <w:r w:rsidRPr="009B488E">
        <w:rPr>
          <w:rFonts w:ascii="Arial" w:hAnsi="Arial" w:cs="Arial"/>
          <w:sz w:val="24"/>
          <w:szCs w:val="24"/>
        </w:rPr>
        <w:t>противогололедными</w:t>
      </w:r>
      <w:proofErr w:type="spellEnd"/>
      <w:r w:rsidRPr="009B488E">
        <w:rPr>
          <w:rFonts w:ascii="Arial" w:hAnsi="Arial" w:cs="Arial"/>
          <w:sz w:val="24"/>
          <w:szCs w:val="24"/>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10.2. С 16 марта по 14 ноября.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производится уборка территории в зависимости от погодных условий;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выполняется посадка, уход, полив зеленых насаждений по планово-регулярной системе;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проводятся общественные санитарные дни, экологические субботники и месячники по очистке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10.2.1. Требования к летней уборке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Обочины дорог должны быть очищены от крупногабаритного и другого мусора.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Металлические ограждения, дорожные знаки и указатели должны быть промыты.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10.3. При любых видах уборки территории поселения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сметать мусор на проезжую часть улицы, в </w:t>
      </w:r>
      <w:proofErr w:type="spellStart"/>
      <w:r w:rsidRPr="009B488E">
        <w:rPr>
          <w:rFonts w:ascii="Arial" w:hAnsi="Arial" w:cs="Arial"/>
          <w:sz w:val="24"/>
          <w:szCs w:val="24"/>
        </w:rPr>
        <w:t>ливнеприемники</w:t>
      </w:r>
      <w:proofErr w:type="spellEnd"/>
      <w:r w:rsidRPr="009B488E">
        <w:rPr>
          <w:rFonts w:ascii="Arial" w:hAnsi="Arial" w:cs="Arial"/>
          <w:sz w:val="24"/>
          <w:szCs w:val="24"/>
        </w:rPr>
        <w:t xml:space="preserve"> ливневой канализации;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9B488E">
        <w:rPr>
          <w:rFonts w:ascii="Arial" w:hAnsi="Arial" w:cs="Arial"/>
          <w:sz w:val="24"/>
          <w:szCs w:val="24"/>
        </w:rPr>
        <w:t>сжигательные</w:t>
      </w:r>
      <w:proofErr w:type="spellEnd"/>
      <w:r w:rsidRPr="009B488E">
        <w:rPr>
          <w:rFonts w:ascii="Arial" w:hAnsi="Arial" w:cs="Arial"/>
          <w:sz w:val="24"/>
          <w:szCs w:val="24"/>
        </w:rPr>
        <w:t xml:space="preserve"> заводы, а жидкие бытовые отходы - на сливные станции, поля ассенизации.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 Ответственность за организацию и производство уборочных работ возлагается: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10.6.1. По тротуарам: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9B488E">
        <w:rPr>
          <w:rFonts w:ascii="Arial" w:hAnsi="Arial" w:cs="Arial"/>
          <w:sz w:val="24"/>
          <w:szCs w:val="24"/>
        </w:rPr>
        <w:t>рекламораспространителей</w:t>
      </w:r>
      <w:proofErr w:type="spellEnd"/>
      <w:r w:rsidRPr="009B488E">
        <w:rPr>
          <w:rFonts w:ascii="Arial" w:hAnsi="Arial" w:cs="Arial"/>
          <w:sz w:val="24"/>
          <w:szCs w:val="24"/>
        </w:rPr>
        <w:t xml:space="preserve"> и специализированные организации, осуществляющие уборку по договору за счет средств </w:t>
      </w:r>
      <w:proofErr w:type="spellStart"/>
      <w:r w:rsidRPr="009B488E">
        <w:rPr>
          <w:rFonts w:ascii="Arial" w:hAnsi="Arial" w:cs="Arial"/>
          <w:sz w:val="24"/>
          <w:szCs w:val="24"/>
        </w:rPr>
        <w:t>рекламораспространителей</w:t>
      </w:r>
      <w:proofErr w:type="spellEnd"/>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w:t>
      </w:r>
      <w:proofErr w:type="spellStart"/>
      <w:r w:rsidRPr="009B488E">
        <w:rPr>
          <w:rFonts w:ascii="Arial" w:hAnsi="Arial" w:cs="Arial"/>
          <w:sz w:val="24"/>
          <w:szCs w:val="24"/>
        </w:rPr>
        <w:t>автомоечных</w:t>
      </w:r>
      <w:proofErr w:type="spellEnd"/>
      <w:r w:rsidRPr="009B488E">
        <w:rPr>
          <w:rFonts w:ascii="Arial" w:hAnsi="Arial" w:cs="Arial"/>
          <w:sz w:val="24"/>
          <w:szCs w:val="24"/>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При возникновении подтоплений, вызванных сбросом воды (откачка воды из </w:t>
      </w:r>
      <w:r w:rsidRPr="009B488E">
        <w:rPr>
          <w:rFonts w:ascii="Arial" w:hAnsi="Arial" w:cs="Arial"/>
          <w:sz w:val="24"/>
          <w:szCs w:val="24"/>
        </w:rPr>
        <w:lastRenderedPageBreak/>
        <w:t>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11. Благоустройство участков индивидуальной застройки</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и садоводческих участков</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11.1. Владельцы участков индивидуальной застройки, а также садоводческих участков обязаны: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содержать в надлежащем порядке (очищать, окашивать) съезды (въезды) с дорог общего пользования к районам индивидуальной застройки и </w:t>
      </w:r>
      <w:proofErr w:type="gramStart"/>
      <w:r w:rsidRPr="009B488E">
        <w:rPr>
          <w:rFonts w:ascii="Arial" w:hAnsi="Arial" w:cs="Arial"/>
          <w:sz w:val="24"/>
          <w:szCs w:val="24"/>
        </w:rPr>
        <w:t>садоводствам</w:t>
      </w:r>
      <w:proofErr w:type="gramEnd"/>
      <w:r w:rsidRPr="009B488E">
        <w:rPr>
          <w:rFonts w:ascii="Arial" w:hAnsi="Arial" w:cs="Arial"/>
          <w:sz w:val="24"/>
          <w:szCs w:val="24"/>
        </w:rPr>
        <w:t xml:space="preserve"> и участкам (домовладениям);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12. Правила проведения ремонта и содержания жилых,</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культурно-бытовых и общественных зданий и сооружений, систем</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уличного и дворового освещения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w:t>
      </w:r>
      <w:proofErr w:type="gramStart"/>
      <w:r w:rsidRPr="009B488E">
        <w:rPr>
          <w:rFonts w:ascii="Arial" w:hAnsi="Arial" w:cs="Arial"/>
          <w:sz w:val="24"/>
          <w:szCs w:val="24"/>
        </w:rPr>
        <w:t>поручни..</w:t>
      </w:r>
      <w:proofErr w:type="gramEnd"/>
      <w:r w:rsidRPr="009B488E">
        <w:rPr>
          <w:rFonts w:ascii="Arial" w:hAnsi="Arial" w:cs="Arial"/>
          <w:sz w:val="24"/>
          <w:szCs w:val="24"/>
        </w:rPr>
        <w:t xml:space="preserve">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9B488E">
        <w:rPr>
          <w:rFonts w:ascii="Arial" w:hAnsi="Arial" w:cs="Arial"/>
          <w:sz w:val="24"/>
          <w:szCs w:val="24"/>
        </w:rPr>
        <w:t>металлопластик</w:t>
      </w:r>
      <w:proofErr w:type="spellEnd"/>
      <w:r w:rsidRPr="009B488E">
        <w:rPr>
          <w:rFonts w:ascii="Arial" w:hAnsi="Arial" w:cs="Arial"/>
          <w:sz w:val="24"/>
          <w:szCs w:val="24"/>
        </w:rPr>
        <w:t xml:space="preserve"> -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12.12. В игровом оборудовании должны быть исключены острые углы, </w:t>
      </w:r>
      <w:proofErr w:type="spellStart"/>
      <w:r w:rsidRPr="009B488E">
        <w:rPr>
          <w:rFonts w:ascii="Arial" w:hAnsi="Arial" w:cs="Arial"/>
          <w:sz w:val="24"/>
          <w:szCs w:val="24"/>
        </w:rPr>
        <w:t>застревание</w:t>
      </w:r>
      <w:proofErr w:type="spellEnd"/>
      <w:r w:rsidRPr="009B488E">
        <w:rPr>
          <w:rFonts w:ascii="Arial" w:hAnsi="Arial" w:cs="Arial"/>
          <w:sz w:val="24"/>
          <w:szCs w:val="24"/>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w:t>
      </w:r>
      <w:r w:rsidRPr="009B488E">
        <w:rPr>
          <w:rFonts w:ascii="Arial" w:hAnsi="Arial" w:cs="Arial"/>
          <w:sz w:val="24"/>
          <w:szCs w:val="24"/>
        </w:rPr>
        <w:lastRenderedPageBreak/>
        <w:t>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sidRPr="009B488E">
        <w:rPr>
          <w:rFonts w:ascii="Arial" w:hAnsi="Arial" w:cs="Arial"/>
          <w:sz w:val="24"/>
          <w:szCs w:val="24"/>
        </w:rPr>
        <w:t>Иркутской области</w:t>
      </w:r>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13. Организация движения пешеходов</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13.1. Сеть пешеходных дорожек должна быть рационально организована в направлениях основных путей движения пешеходов,</w:t>
      </w:r>
      <w:r w:rsidR="00A91BE2" w:rsidRPr="009B488E">
        <w:rPr>
          <w:rFonts w:ascii="Arial" w:hAnsi="Arial" w:cs="Arial"/>
          <w:sz w:val="24"/>
          <w:szCs w:val="24"/>
        </w:rPr>
        <w:t xml:space="preserve"> </w:t>
      </w:r>
      <w:proofErr w:type="gramStart"/>
      <w:r w:rsidR="00A91BE2" w:rsidRPr="009B488E">
        <w:rPr>
          <w:rFonts w:ascii="Arial" w:hAnsi="Arial" w:cs="Arial"/>
          <w:sz w:val="24"/>
          <w:szCs w:val="24"/>
        </w:rPr>
        <w:t>у образовательных учреждениях</w:t>
      </w:r>
      <w:proofErr w:type="gramEnd"/>
      <w:r w:rsidR="00A91BE2" w:rsidRPr="009B488E">
        <w:rPr>
          <w:rFonts w:ascii="Arial" w:hAnsi="Arial" w:cs="Arial"/>
          <w:sz w:val="24"/>
          <w:szCs w:val="24"/>
        </w:rPr>
        <w:t xml:space="preserve"> (на местах остановки школьных автобусов),</w:t>
      </w:r>
      <w:r w:rsidRPr="009B488E">
        <w:rPr>
          <w:rFonts w:ascii="Arial" w:hAnsi="Arial" w:cs="Arial"/>
          <w:sz w:val="24"/>
          <w:szCs w:val="24"/>
        </w:rPr>
        <w:t xml:space="preserve">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w:t>
      </w:r>
      <w:r w:rsidRPr="009B488E">
        <w:rPr>
          <w:rFonts w:ascii="Arial" w:hAnsi="Arial" w:cs="Arial"/>
          <w:sz w:val="24"/>
          <w:szCs w:val="24"/>
        </w:rPr>
        <w:lastRenderedPageBreak/>
        <w:t>горизонтальными участками.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13.5. Покрытия дорожек на территории поселений могут быть двух категорий: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9B488E">
        <w:rPr>
          <w:rFonts w:ascii="Arial" w:hAnsi="Arial" w:cs="Arial"/>
          <w:sz w:val="24"/>
          <w:szCs w:val="24"/>
        </w:rPr>
        <w:t>цвето</w:t>
      </w:r>
      <w:proofErr w:type="spellEnd"/>
      <w:r w:rsidRPr="009B488E">
        <w:rPr>
          <w:rFonts w:ascii="Arial" w:hAnsi="Arial" w:cs="Arial"/>
          <w:sz w:val="24"/>
          <w:szCs w:val="24"/>
        </w:rPr>
        <w:t>-фактурными характеристиками покрытий, возможностями механизированной уборки с использованием тротуароуборочной техники.</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14. Правила содержания автодорог</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В соответствии с п. 5 ч. 4 </w:t>
      </w:r>
      <w:hyperlink r:id="rId23" w:history="1">
        <w:r w:rsidRPr="009B488E">
          <w:rPr>
            <w:rFonts w:ascii="Arial" w:hAnsi="Arial" w:cs="Arial"/>
            <w:color w:val="0000FF"/>
            <w:sz w:val="24"/>
            <w:szCs w:val="24"/>
          </w:rPr>
          <w:t>ст. 14</w:t>
        </w:r>
      </w:hyperlink>
      <w:r w:rsidRPr="009B488E">
        <w:rPr>
          <w:rFonts w:ascii="Arial" w:hAnsi="Arial" w:cs="Arial"/>
          <w:sz w:val="24"/>
          <w:szCs w:val="24"/>
        </w:rPr>
        <w:t xml:space="preserve"> Федерального Закона от 06.10.2003 г. N 131-ФЗ "Об общих принципах организации местного самоуправления в РФ", а также ч. 6 </w:t>
      </w:r>
      <w:hyperlink r:id="rId24" w:history="1">
        <w:r w:rsidRPr="009B488E">
          <w:rPr>
            <w:rFonts w:ascii="Arial" w:hAnsi="Arial" w:cs="Arial"/>
            <w:color w:val="0000FF"/>
            <w:sz w:val="24"/>
            <w:szCs w:val="24"/>
          </w:rPr>
          <w:t>ст. 13</w:t>
        </w:r>
      </w:hyperlink>
      <w:r w:rsidRPr="009B488E">
        <w:rPr>
          <w:rFonts w:ascii="Arial" w:hAnsi="Arial"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 к вопросам местного значения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14.2. Обследование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состояния автомобильных дорог. Основные положения. 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9B488E">
        <w:rPr>
          <w:rFonts w:ascii="Arial" w:hAnsi="Arial" w:cs="Arial"/>
          <w:sz w:val="24"/>
          <w:szCs w:val="24"/>
        </w:rPr>
        <w:t>Росавтодора</w:t>
      </w:r>
      <w:proofErr w:type="spellEnd"/>
      <w:r w:rsidRPr="009B488E">
        <w:rPr>
          <w:rFonts w:ascii="Arial" w:hAnsi="Arial" w:cs="Arial"/>
          <w:sz w:val="24"/>
          <w:szCs w:val="24"/>
        </w:rPr>
        <w:t xml:space="preserve"> от 17.03.2004 N ОС-28/1270-ис).</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ходе визуального осмотра автомобильных дорог определяются: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состояние полосы отвода, земляного полотна и водоотвода;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состояние покрытия проезжей части, его дефекты;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состояние искусственных дорожных сооружений;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состояние элементов обустройства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14.3. Разработка проектно-сметной документации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 итогам рассмотрения материалов обследования автомобильных дорог администрация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разрабатывает план проектно-изыскательских работ на год;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организует разработку проектно-сметной документации.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14.4. Планирование дорожных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Планирование дорожных работ должно обеспечивать:</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своевременный и качественный ремонт в заданных объемах и натуральных показателях;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14.4. Финансирование дорожных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14.6. Выполнение дорожных работ по ремонту и содержанию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14.7. Организация контроля качества выполненных дорожных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Администрация сельского поселения контролирует: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исполнение муниципальных контрактов (договоров);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соблюдение технологических параметров при производстве работ по содержанию и ремонту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выполнение геодезических работ в процессе ремонта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Администрация сельского поселения также выполняет следующие работы: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обеспечивает организацию дорожных работ на объектах содержания и ремонта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осуществляет сбор оперативной информации о ходе выполнения работ на объектах содержания и ремонта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осуществляет проверку ведения исполнительной документации на объектах содержания и ремонта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14.8. Приемка выполненных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Содержание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w:t>
      </w:r>
      <w:r w:rsidRPr="009B488E">
        <w:rPr>
          <w:rFonts w:ascii="Arial" w:hAnsi="Arial" w:cs="Arial"/>
          <w:sz w:val="24"/>
          <w:szCs w:val="24"/>
        </w:rPr>
        <w:lastRenderedPageBreak/>
        <w:t>произведены, качество выполненных работ;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Ремонт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Работу приемочной комиссии организует ее председатель.</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проект акта приемки объекта в эксплуатацию;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ведомость выполненных работ с расчетом их стоимости.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Ответственность за приемку в эксплуатацию объекта с несоблюдением </w:t>
      </w:r>
      <w:r w:rsidRPr="009B488E">
        <w:rPr>
          <w:rFonts w:ascii="Arial" w:hAnsi="Arial" w:cs="Arial"/>
          <w:sz w:val="24"/>
          <w:szCs w:val="24"/>
        </w:rPr>
        <w:lastRenderedPageBreak/>
        <w:t>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14.9. Охрана окружающей среды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Администрация поселения осуществляет постоянный контроль за выполнением подрядными организациями мероприятий по охране окружающей среды.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14.10. Содержание дорог в зимний период.</w:t>
      </w:r>
    </w:p>
    <w:p w:rsidR="002A58A4" w:rsidRPr="009B488E" w:rsidRDefault="00555B34" w:rsidP="002A58A4">
      <w:pPr>
        <w:pStyle w:val="ConsPlusNormal"/>
        <w:ind w:firstLine="540"/>
        <w:jc w:val="both"/>
        <w:rPr>
          <w:rFonts w:ascii="Arial" w:hAnsi="Arial" w:cs="Arial"/>
          <w:sz w:val="24"/>
          <w:szCs w:val="24"/>
        </w:rPr>
      </w:pPr>
      <w:hyperlink r:id="rId25" w:history="1">
        <w:r w:rsidR="002A58A4" w:rsidRPr="009B488E">
          <w:rPr>
            <w:rFonts w:ascii="Arial" w:hAnsi="Arial" w:cs="Arial"/>
            <w:sz w:val="24"/>
            <w:szCs w:val="24"/>
          </w:rPr>
          <w:t>Статьей 1</w:t>
        </w:r>
      </w:hyperlink>
      <w:r w:rsidR="002A58A4" w:rsidRPr="009B488E">
        <w:rPr>
          <w:rFonts w:ascii="Arial" w:hAnsi="Arial"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В силу </w:t>
      </w:r>
      <w:hyperlink r:id="rId26" w:history="1">
        <w:r w:rsidRPr="009B488E">
          <w:rPr>
            <w:rFonts w:ascii="Arial" w:hAnsi="Arial" w:cs="Arial"/>
            <w:sz w:val="24"/>
            <w:szCs w:val="24"/>
          </w:rPr>
          <w:t>ст. 12</w:t>
        </w:r>
      </w:hyperlink>
      <w:r w:rsidRPr="009B488E">
        <w:rPr>
          <w:rFonts w:ascii="Arial" w:hAnsi="Arial" w:cs="Arial"/>
          <w:sz w:val="24"/>
          <w:szCs w:val="24"/>
        </w:rPr>
        <w:t xml:space="preserve"> 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зимний период основными технологическими процессами при содержании дорог являются: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патрульная очистка проезжей части дорог от снега;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удаление снежных валов с обочин;</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удаление с проезжей части уплотненного снега;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расчистка снежных заносов;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борьба с зимней скользкостью;</w:t>
      </w:r>
    </w:p>
    <w:p w:rsidR="002A58A4" w:rsidRPr="009B488E" w:rsidRDefault="002A58A4" w:rsidP="007A102D">
      <w:pPr>
        <w:pStyle w:val="ConsPlusNormal"/>
        <w:ind w:firstLine="540"/>
        <w:jc w:val="both"/>
        <w:rPr>
          <w:rFonts w:ascii="Arial" w:hAnsi="Arial" w:cs="Arial"/>
          <w:sz w:val="24"/>
          <w:szCs w:val="24"/>
        </w:rPr>
      </w:pPr>
      <w:r w:rsidRPr="009B488E">
        <w:rPr>
          <w:rFonts w:ascii="Arial" w:hAnsi="Arial" w:cs="Arial"/>
          <w:sz w:val="24"/>
          <w:szCs w:val="24"/>
        </w:rPr>
        <w:t xml:space="preserve">- устройство снежных траншей или валов на придорожной полосе для защиты дроги от снежных заносов. 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7" w:history="1">
        <w:r w:rsidRPr="009B488E">
          <w:rPr>
            <w:rFonts w:ascii="Arial" w:hAnsi="Arial" w:cs="Arial"/>
            <w:sz w:val="24"/>
            <w:szCs w:val="24"/>
          </w:rPr>
          <w:t>Пунктами 3.1.6</w:t>
        </w:r>
      </w:hyperlink>
      <w:r w:rsidRPr="009B488E">
        <w:rPr>
          <w:rFonts w:ascii="Arial" w:hAnsi="Arial" w:cs="Arial"/>
          <w:sz w:val="24"/>
          <w:szCs w:val="24"/>
        </w:rPr>
        <w:t xml:space="preserve">, </w:t>
      </w:r>
      <w:hyperlink r:id="rId28" w:history="1">
        <w:r w:rsidRPr="009B488E">
          <w:rPr>
            <w:rFonts w:ascii="Arial" w:hAnsi="Arial" w:cs="Arial"/>
            <w:sz w:val="24"/>
            <w:szCs w:val="24"/>
          </w:rPr>
          <w:t>3.1.7</w:t>
        </w:r>
      </w:hyperlink>
      <w:r w:rsidRPr="009B488E">
        <w:rPr>
          <w:rFonts w:ascii="Arial" w:hAnsi="Arial" w:cs="Arial"/>
          <w:sz w:val="24"/>
          <w:szCs w:val="24"/>
        </w:rPr>
        <w:t xml:space="preserve">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29" w:history="1">
        <w:r w:rsidRPr="009B488E">
          <w:rPr>
            <w:rFonts w:ascii="Arial" w:hAnsi="Arial" w:cs="Arial"/>
            <w:sz w:val="24"/>
            <w:szCs w:val="24"/>
          </w:rPr>
          <w:t>постановлением</w:t>
        </w:r>
      </w:hyperlink>
      <w:r w:rsidRPr="009B488E">
        <w:rPr>
          <w:rFonts w:ascii="Arial" w:hAnsi="Arial"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15. Правила содержания транспортных средств</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15.2. Мойку транспортных средств разрешается осуществлять только в местах, предназначенных для этих целей (автомойки).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15.7. 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15.8. Брошенный автотранспорт: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 -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w:t>
      </w:r>
      <w:r w:rsidRPr="009B488E">
        <w:rPr>
          <w:rFonts w:ascii="Arial" w:hAnsi="Arial" w:cs="Arial"/>
          <w:sz w:val="24"/>
          <w:szCs w:val="24"/>
        </w:rPr>
        <w:lastRenderedPageBreak/>
        <w:t>площадку с последующей передачей дела в суд о возмещении стоимости затрат по эвакуации и хранению транспорта.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Контроль за эвакуацией брошенных и разукомплектованных автотранспортных средств осуществляют ОГИБДД.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15.9. Правила содержания дорожных знаков, ограждений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16. Правила установки и эксплуатации световых вывесок,</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реклам и витрин</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После монтажа (демонтажа) рекламной конструкции </w:t>
      </w:r>
      <w:proofErr w:type="spellStart"/>
      <w:r w:rsidRPr="009B488E">
        <w:rPr>
          <w:rFonts w:ascii="Arial" w:hAnsi="Arial" w:cs="Arial"/>
          <w:sz w:val="24"/>
          <w:szCs w:val="24"/>
        </w:rPr>
        <w:t>рекламораспространитель</w:t>
      </w:r>
      <w:proofErr w:type="spellEnd"/>
      <w:r w:rsidRPr="009B488E">
        <w:rPr>
          <w:rFonts w:ascii="Arial" w:hAnsi="Arial" w:cs="Arial"/>
          <w:sz w:val="24"/>
          <w:szCs w:val="24"/>
        </w:rPr>
        <w:t xml:space="preserve"> обязан восстановить благоустройство территорий или объекта размещения в срок не более 5 суток.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Размещение рекламно-информационных элементов в придорожной зоне подлежит согласованию с ОГИБДД.</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Размещение афиш, плакатов, листовок, объявлений производится исключительно в отведенных для этих целей местах (щитах, тумбах и т. п.) по </w:t>
      </w:r>
      <w:r w:rsidRPr="009B488E">
        <w:rPr>
          <w:rFonts w:ascii="Arial" w:hAnsi="Arial" w:cs="Arial"/>
          <w:sz w:val="24"/>
          <w:szCs w:val="24"/>
        </w:rPr>
        <w:lastRenderedPageBreak/>
        <w:t>согласованию с администрацией.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Ответственность за размещение и содержание праздничного оформления возлагается: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праздничного оформления фасадов и витрин - на балансодержателей и арендаторов зданий;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праздничного оформления центральных улиц - на администрацию поселения.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17. Правила установки и содержания малых архитектурных форм,</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элементов благоустройства, средств передвижной</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мелкорозничной торговли и других легкосъемных объектов</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17.1. Малые архитектурные формы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17.1.1.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9B488E">
        <w:rPr>
          <w:rFonts w:ascii="Arial" w:hAnsi="Arial" w:cs="Arial"/>
          <w:sz w:val="24"/>
          <w:szCs w:val="24"/>
        </w:rPr>
        <w:t>перголами</w:t>
      </w:r>
      <w:proofErr w:type="spellEnd"/>
      <w:r w:rsidRPr="009B488E">
        <w:rPr>
          <w:rFonts w:ascii="Arial" w:hAnsi="Arial" w:cs="Arial"/>
          <w:sz w:val="24"/>
          <w:szCs w:val="24"/>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индивидуальным проектам.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 Временные коммерческие сооружения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К ВКС относятся: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w:t>
      </w:r>
      <w:r w:rsidR="007A102D" w:rsidRPr="009B488E">
        <w:rPr>
          <w:rFonts w:ascii="Arial" w:hAnsi="Arial" w:cs="Arial"/>
          <w:sz w:val="24"/>
          <w:szCs w:val="24"/>
        </w:rPr>
        <w:t>Главой администрации</w:t>
      </w:r>
      <w:r w:rsidRPr="009B488E">
        <w:rPr>
          <w:rFonts w:ascii="Arial" w:hAnsi="Arial" w:cs="Arial"/>
          <w:sz w:val="24"/>
          <w:szCs w:val="24"/>
        </w:rPr>
        <w:t xml:space="preserve"> МО «</w:t>
      </w:r>
      <w:r w:rsidR="00F805EE" w:rsidRPr="009B488E">
        <w:rPr>
          <w:rFonts w:ascii="Arial" w:hAnsi="Arial" w:cs="Arial"/>
          <w:sz w:val="24"/>
          <w:szCs w:val="24"/>
        </w:rPr>
        <w:t>Тихоновка</w:t>
      </w:r>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Временные коммерческие сооружения подлежат сдаче в эксплуатацию приемочной комиссии. Акт приемки в эксплуатацию построенного ВКС утверждается главой администрации.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0"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и Гражданским </w:t>
      </w:r>
      <w:hyperlink r:id="rId31"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9B488E">
        <w:rPr>
          <w:rFonts w:ascii="Arial" w:hAnsi="Arial" w:cs="Arial"/>
          <w:sz w:val="24"/>
          <w:szCs w:val="24"/>
        </w:rPr>
        <w:t>мусороконтейнерными</w:t>
      </w:r>
      <w:proofErr w:type="spellEnd"/>
      <w:r w:rsidRPr="009B488E">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непосредственной близости от территории рынков должны оборудоваться стоянки для автотранспорта.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за счет собственных средств своими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w:t>
      </w:r>
      <w:r w:rsidRPr="009B488E">
        <w:rPr>
          <w:rFonts w:ascii="Arial" w:hAnsi="Arial" w:cs="Arial"/>
          <w:sz w:val="24"/>
          <w:szCs w:val="24"/>
        </w:rPr>
        <w:lastRenderedPageBreak/>
        <w:t>территорию;</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лицензированными </w:t>
      </w:r>
      <w:proofErr w:type="spellStart"/>
      <w:r w:rsidRPr="009B488E">
        <w:rPr>
          <w:rFonts w:ascii="Arial" w:hAnsi="Arial" w:cs="Arial"/>
          <w:sz w:val="24"/>
          <w:szCs w:val="24"/>
        </w:rPr>
        <w:t>спецпредприятиями</w:t>
      </w:r>
      <w:proofErr w:type="spellEnd"/>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17.3. Требования к внешнему обустройству и оформлению строительных площадок.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17.3.1. До начала производства строительных работ подрядчик обязан:</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установить защитные ограждения и навесы строительной площадки;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обозначить въезды на строительную площадку специальными знаками или указателями;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обеспечить наружное освещение по периметру строительной площадки;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17.4. Праздничное оформление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w:t>
      </w:r>
      <w:r w:rsidRPr="009B488E">
        <w:rPr>
          <w:rFonts w:ascii="Arial" w:hAnsi="Arial" w:cs="Arial"/>
          <w:sz w:val="24"/>
          <w:szCs w:val="24"/>
        </w:rPr>
        <w:lastRenderedPageBreak/>
        <w:t>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18. Памятники, памятные доски, произведения</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монументально-декоративного искусства</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Памятники и памятные доски устанавливаются на основе индивидуальных проектов,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Указанные произведения не должны противоречить условиям использования территории, оговоренным в градостроительном плане земельного участка, и должны </w:t>
      </w:r>
      <w:r w:rsidRPr="009B488E">
        <w:rPr>
          <w:rFonts w:ascii="Arial" w:hAnsi="Arial" w:cs="Arial"/>
          <w:sz w:val="24"/>
          <w:szCs w:val="24"/>
        </w:rPr>
        <w:lastRenderedPageBreak/>
        <w:t>соответствовать требованиям технических регламентов.</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19. Организация и проведение санитарного дня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1"/>
        <w:rPr>
          <w:rFonts w:ascii="Arial" w:hAnsi="Arial" w:cs="Arial"/>
          <w:sz w:val="24"/>
          <w:szCs w:val="24"/>
        </w:rPr>
      </w:pPr>
      <w:r w:rsidRPr="009B488E">
        <w:rPr>
          <w:rFonts w:ascii="Arial" w:hAnsi="Arial" w:cs="Arial"/>
          <w:sz w:val="24"/>
          <w:szCs w:val="24"/>
        </w:rPr>
        <w:t>20. Контроль за соблюдением и ответственность за нарушение</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Правил благоустройства и санитарного содержания территорий</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поселения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На территории поселения запрещается:</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1</w:t>
      </w:r>
      <w:r w:rsidRPr="009B488E">
        <w:rPr>
          <w:rFonts w:ascii="Arial" w:hAnsi="Arial" w:cs="Arial"/>
          <w:sz w:val="24"/>
          <w:szCs w:val="24"/>
        </w:rPr>
        <w:t>.С</w:t>
      </w:r>
      <w:r w:rsidR="002A58A4" w:rsidRPr="009B488E">
        <w:rPr>
          <w:rFonts w:ascii="Arial" w:hAnsi="Arial" w:cs="Arial"/>
          <w:sz w:val="24"/>
          <w:szCs w:val="24"/>
        </w:rPr>
        <w:t>орить</w:t>
      </w:r>
      <w:proofErr w:type="gramEnd"/>
      <w:r w:rsidR="002A58A4" w:rsidRPr="009B488E">
        <w:rPr>
          <w:rFonts w:ascii="Arial" w:hAnsi="Arial" w:cs="Arial"/>
          <w:sz w:val="24"/>
          <w:szCs w:val="24"/>
        </w:rPr>
        <w:t xml:space="preserve"> на улицах и площадях и в других общественных местах, выставлять тару с мусором и пищевыми отходами во дворах и на улицах;</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sz w:val="24"/>
          <w:szCs w:val="24"/>
        </w:rPr>
        <w:t>20.</w:t>
      </w:r>
      <w:proofErr w:type="gramStart"/>
      <w:r w:rsidRPr="009B488E">
        <w:rPr>
          <w:rFonts w:ascii="Arial" w:hAnsi="Arial" w:cs="Arial"/>
          <w:sz w:val="24"/>
          <w:szCs w:val="24"/>
        </w:rPr>
        <w:t>2.В</w:t>
      </w:r>
      <w:r w:rsidR="002A58A4" w:rsidRPr="009B488E">
        <w:rPr>
          <w:rFonts w:ascii="Arial" w:hAnsi="Arial" w:cs="Arial"/>
          <w:sz w:val="24"/>
          <w:szCs w:val="24"/>
        </w:rPr>
        <w:t>ыливать</w:t>
      </w:r>
      <w:proofErr w:type="gramEnd"/>
      <w:r w:rsidR="002A58A4" w:rsidRPr="009B488E">
        <w:rPr>
          <w:rFonts w:ascii="Arial" w:hAnsi="Arial" w:cs="Arial"/>
          <w:sz w:val="24"/>
          <w:szCs w:val="24"/>
        </w:rPr>
        <w:t xml:space="preserve"> </w:t>
      </w:r>
      <w:r w:rsidRPr="009B488E">
        <w:rPr>
          <w:rFonts w:ascii="Arial" w:hAnsi="Arial" w:cs="Arial"/>
          <w:color w:val="FF0000"/>
          <w:sz w:val="24"/>
          <w:szCs w:val="24"/>
        </w:rPr>
        <w:t>жидкие</w:t>
      </w:r>
      <w:r w:rsidRPr="009B488E">
        <w:rPr>
          <w:rFonts w:ascii="Arial" w:hAnsi="Arial" w:cs="Arial"/>
          <w:sz w:val="24"/>
          <w:szCs w:val="24"/>
        </w:rPr>
        <w:t xml:space="preserve"> </w:t>
      </w:r>
      <w:r w:rsidR="008F1478" w:rsidRPr="009B488E">
        <w:rPr>
          <w:rFonts w:ascii="Arial" w:hAnsi="Arial" w:cs="Arial"/>
          <w:sz w:val="24"/>
          <w:szCs w:val="24"/>
        </w:rPr>
        <w:t xml:space="preserve">помои на территорию двора, </w:t>
      </w:r>
      <w:r w:rsidR="008F1478" w:rsidRPr="009B488E">
        <w:rPr>
          <w:rFonts w:ascii="Arial" w:hAnsi="Arial" w:cs="Arial"/>
          <w:color w:val="FF0000"/>
          <w:sz w:val="24"/>
          <w:szCs w:val="24"/>
        </w:rPr>
        <w:t>улицу и прилегающую территорию к дому,</w:t>
      </w:r>
      <w:r w:rsidR="002A58A4" w:rsidRPr="009B488E">
        <w:rPr>
          <w:rFonts w:ascii="Arial" w:hAnsi="Arial" w:cs="Arial"/>
          <w:sz w:val="24"/>
          <w:szCs w:val="24"/>
        </w:rPr>
        <w:t xml:space="preserve"> использовать для этого колодцы, выводить стоки в кюветы;</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3.</w:t>
      </w:r>
      <w:r w:rsidRPr="009B488E">
        <w:rPr>
          <w:rFonts w:ascii="Arial" w:hAnsi="Arial" w:cs="Arial"/>
          <w:sz w:val="24"/>
          <w:szCs w:val="24"/>
        </w:rPr>
        <w:t>П</w:t>
      </w:r>
      <w:r w:rsidR="002A58A4" w:rsidRPr="009B488E">
        <w:rPr>
          <w:rFonts w:ascii="Arial" w:hAnsi="Arial" w:cs="Arial"/>
          <w:sz w:val="24"/>
          <w:szCs w:val="24"/>
        </w:rPr>
        <w:t>редприятиям</w:t>
      </w:r>
      <w:proofErr w:type="gramEnd"/>
      <w:r w:rsidR="002A58A4" w:rsidRPr="009B488E">
        <w:rPr>
          <w:rFonts w:ascii="Arial" w:hAnsi="Arial" w:cs="Arial"/>
          <w:sz w:val="24"/>
          <w:szCs w:val="24"/>
        </w:rPr>
        <w:t>, организациями и населению - сбрасывать в водоемы отходы производства и бытовые отходы и загрязнять воду;</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4</w:t>
      </w:r>
      <w:r w:rsidRPr="009B488E">
        <w:rPr>
          <w:rFonts w:ascii="Arial" w:hAnsi="Arial" w:cs="Arial"/>
          <w:sz w:val="24"/>
          <w:szCs w:val="24"/>
        </w:rPr>
        <w:t>.С</w:t>
      </w:r>
      <w:r w:rsidR="002A58A4" w:rsidRPr="009B488E">
        <w:rPr>
          <w:rFonts w:ascii="Arial" w:hAnsi="Arial" w:cs="Arial"/>
          <w:sz w:val="24"/>
          <w:szCs w:val="24"/>
        </w:rPr>
        <w:t>брасывать</w:t>
      </w:r>
      <w:proofErr w:type="gramEnd"/>
      <w:r w:rsidR="002A58A4" w:rsidRPr="009B488E">
        <w:rPr>
          <w:rFonts w:ascii="Arial" w:hAnsi="Arial" w:cs="Arial"/>
          <w:sz w:val="24"/>
          <w:szCs w:val="24"/>
        </w:rPr>
        <w:t xml:space="preserve"> вывозимые со строек, домовладений строительный мусор и грунт, в каких бы то ни было местах, кроме специально отведенных для этих целей свалок;</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5.</w:t>
      </w:r>
      <w:r w:rsidRPr="009B488E">
        <w:rPr>
          <w:rFonts w:ascii="Arial" w:hAnsi="Arial" w:cs="Arial"/>
          <w:sz w:val="24"/>
          <w:szCs w:val="24"/>
        </w:rPr>
        <w:t>Г</w:t>
      </w:r>
      <w:r w:rsidR="002A58A4" w:rsidRPr="009B488E">
        <w:rPr>
          <w:rFonts w:ascii="Arial" w:hAnsi="Arial" w:cs="Arial"/>
          <w:sz w:val="24"/>
          <w:szCs w:val="24"/>
        </w:rPr>
        <w:t>ражданам</w:t>
      </w:r>
      <w:proofErr w:type="gramEnd"/>
      <w:r w:rsidR="002A58A4" w:rsidRPr="009B488E">
        <w:rPr>
          <w:rFonts w:ascii="Arial" w:hAnsi="Arial" w:cs="Arial"/>
          <w:sz w:val="24"/>
          <w:szCs w:val="24"/>
        </w:rPr>
        <w:t>,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2A58A4" w:rsidRPr="009B488E" w:rsidRDefault="0077706F"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6</w:t>
      </w:r>
      <w:r w:rsidRPr="009B488E">
        <w:rPr>
          <w:rFonts w:ascii="Arial" w:hAnsi="Arial" w:cs="Arial"/>
          <w:sz w:val="24"/>
          <w:szCs w:val="24"/>
        </w:rPr>
        <w:t>.В</w:t>
      </w:r>
      <w:r w:rsidR="002A58A4" w:rsidRPr="009B488E">
        <w:rPr>
          <w:rFonts w:ascii="Arial" w:hAnsi="Arial" w:cs="Arial"/>
          <w:sz w:val="24"/>
          <w:szCs w:val="24"/>
        </w:rPr>
        <w:t>ысаживать</w:t>
      </w:r>
      <w:proofErr w:type="gramEnd"/>
      <w:r w:rsidR="002A58A4" w:rsidRPr="009B488E">
        <w:rPr>
          <w:rFonts w:ascii="Arial" w:hAnsi="Arial" w:cs="Arial"/>
          <w:sz w:val="24"/>
          <w:szCs w:val="24"/>
        </w:rPr>
        <w:t xml:space="preserve"> овощные и другие сельскохозяйственные культуры на участках улиц, прилегающих к домовладениям;</w:t>
      </w:r>
    </w:p>
    <w:p w:rsidR="002A58A4" w:rsidRPr="009B488E" w:rsidRDefault="0077706F" w:rsidP="002A58A4">
      <w:pPr>
        <w:pStyle w:val="ConsPlusNormal"/>
        <w:ind w:firstLine="540"/>
        <w:jc w:val="both"/>
        <w:rPr>
          <w:rFonts w:ascii="Arial" w:hAnsi="Arial" w:cs="Arial"/>
          <w:color w:val="FF0000"/>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7</w:t>
      </w:r>
      <w:r w:rsidRPr="009B488E">
        <w:rPr>
          <w:rFonts w:ascii="Arial" w:hAnsi="Arial" w:cs="Arial"/>
          <w:sz w:val="24"/>
          <w:szCs w:val="24"/>
        </w:rPr>
        <w:t>.</w:t>
      </w:r>
      <w:r w:rsidR="005C16AA" w:rsidRPr="009B488E">
        <w:rPr>
          <w:rFonts w:ascii="Arial" w:hAnsi="Arial" w:cs="Arial"/>
          <w:color w:val="FF0000"/>
          <w:sz w:val="24"/>
          <w:szCs w:val="24"/>
        </w:rPr>
        <w:t>Загромождать</w:t>
      </w:r>
      <w:proofErr w:type="gramEnd"/>
      <w:r w:rsidR="005C16AA" w:rsidRPr="009B488E">
        <w:rPr>
          <w:rFonts w:ascii="Arial" w:hAnsi="Arial" w:cs="Arial"/>
          <w:color w:val="FF0000"/>
          <w:sz w:val="24"/>
          <w:szCs w:val="24"/>
        </w:rPr>
        <w:t xml:space="preserve">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2A58A4" w:rsidRPr="009B488E" w:rsidRDefault="008F1478"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8.</w:t>
      </w:r>
      <w:r w:rsidRPr="009B488E">
        <w:rPr>
          <w:rFonts w:ascii="Arial" w:hAnsi="Arial" w:cs="Arial"/>
          <w:sz w:val="24"/>
          <w:szCs w:val="24"/>
        </w:rPr>
        <w:t>С</w:t>
      </w:r>
      <w:r w:rsidR="002A58A4" w:rsidRPr="009B488E">
        <w:rPr>
          <w:rFonts w:ascii="Arial" w:hAnsi="Arial" w:cs="Arial"/>
          <w:sz w:val="24"/>
          <w:szCs w:val="24"/>
        </w:rPr>
        <w:t>кладировать</w:t>
      </w:r>
      <w:proofErr w:type="gramEnd"/>
      <w:r w:rsidR="002A58A4" w:rsidRPr="009B488E">
        <w:rPr>
          <w:rFonts w:ascii="Arial" w:hAnsi="Arial" w:cs="Arial"/>
          <w:sz w:val="24"/>
          <w:szCs w:val="24"/>
        </w:rPr>
        <w:t xml:space="preserve"> и загромождать пустой тарой тротуары и территории, прилегающие к магазинам, складам, общественно-бытовым объектам;</w:t>
      </w:r>
    </w:p>
    <w:p w:rsidR="002A58A4" w:rsidRPr="009B488E" w:rsidRDefault="008F1478"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9.</w:t>
      </w:r>
      <w:r w:rsidRPr="009B488E">
        <w:rPr>
          <w:rFonts w:ascii="Arial" w:hAnsi="Arial" w:cs="Arial"/>
          <w:sz w:val="24"/>
          <w:szCs w:val="24"/>
        </w:rPr>
        <w:t>Т</w:t>
      </w:r>
      <w:r w:rsidR="002A58A4" w:rsidRPr="009B488E">
        <w:rPr>
          <w:rFonts w:ascii="Arial" w:hAnsi="Arial" w:cs="Arial"/>
          <w:sz w:val="24"/>
          <w:szCs w:val="24"/>
        </w:rPr>
        <w:t>орговля</w:t>
      </w:r>
      <w:proofErr w:type="gramEnd"/>
      <w:r w:rsidR="002A58A4" w:rsidRPr="009B488E">
        <w:rPr>
          <w:rFonts w:ascii="Arial" w:hAnsi="Arial" w:cs="Arial"/>
          <w:sz w:val="24"/>
          <w:szCs w:val="24"/>
        </w:rPr>
        <w:t xml:space="preserve"> овощами, фруктами, промышленными товарами в местах, не отведенных специально для этих целей;</w:t>
      </w:r>
    </w:p>
    <w:p w:rsidR="002A58A4" w:rsidRPr="009B488E" w:rsidRDefault="008F1478"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10.</w:t>
      </w:r>
      <w:r w:rsidRPr="009B488E">
        <w:rPr>
          <w:rFonts w:ascii="Arial" w:hAnsi="Arial" w:cs="Arial"/>
          <w:sz w:val="24"/>
          <w:szCs w:val="24"/>
        </w:rPr>
        <w:t>С</w:t>
      </w:r>
      <w:r w:rsidR="002A58A4" w:rsidRPr="009B488E">
        <w:rPr>
          <w:rFonts w:ascii="Arial" w:hAnsi="Arial" w:cs="Arial"/>
          <w:sz w:val="24"/>
          <w:szCs w:val="24"/>
        </w:rPr>
        <w:t>метать</w:t>
      </w:r>
      <w:proofErr w:type="gramEnd"/>
      <w:r w:rsidR="002A58A4" w:rsidRPr="009B488E">
        <w:rPr>
          <w:rFonts w:ascii="Arial" w:hAnsi="Arial" w:cs="Arial"/>
          <w:sz w:val="24"/>
          <w:szCs w:val="24"/>
        </w:rPr>
        <w:t xml:space="preserve"> мусор на проезжую часть улиц и тротуаров;</w:t>
      </w:r>
    </w:p>
    <w:p w:rsidR="002A58A4" w:rsidRPr="009B488E" w:rsidRDefault="008F1478"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11</w:t>
      </w:r>
      <w:r w:rsidRPr="009B488E">
        <w:rPr>
          <w:rFonts w:ascii="Arial" w:hAnsi="Arial" w:cs="Arial"/>
          <w:sz w:val="24"/>
          <w:szCs w:val="24"/>
        </w:rPr>
        <w:t>.Д</w:t>
      </w:r>
      <w:r w:rsidR="002A58A4" w:rsidRPr="009B488E">
        <w:rPr>
          <w:rFonts w:ascii="Arial" w:hAnsi="Arial" w:cs="Arial"/>
          <w:sz w:val="24"/>
          <w:szCs w:val="24"/>
        </w:rPr>
        <w:t>вижение</w:t>
      </w:r>
      <w:proofErr w:type="gramEnd"/>
      <w:r w:rsidR="002A58A4" w:rsidRPr="009B488E">
        <w:rPr>
          <w:rFonts w:ascii="Arial" w:hAnsi="Arial" w:cs="Arial"/>
          <w:sz w:val="24"/>
          <w:szCs w:val="24"/>
        </w:rPr>
        <w:t xml:space="preserve">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2A58A4" w:rsidRPr="009B488E" w:rsidRDefault="008F1478"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12</w:t>
      </w:r>
      <w:r w:rsidRPr="009B488E">
        <w:rPr>
          <w:rFonts w:ascii="Arial" w:hAnsi="Arial" w:cs="Arial"/>
          <w:sz w:val="24"/>
          <w:szCs w:val="24"/>
        </w:rPr>
        <w:t>.С</w:t>
      </w:r>
      <w:r w:rsidR="002A58A4" w:rsidRPr="009B488E">
        <w:rPr>
          <w:rFonts w:ascii="Arial" w:hAnsi="Arial" w:cs="Arial"/>
          <w:sz w:val="24"/>
          <w:szCs w:val="24"/>
        </w:rPr>
        <w:t>тоянка</w:t>
      </w:r>
      <w:proofErr w:type="gramEnd"/>
      <w:r w:rsidR="002A58A4" w:rsidRPr="009B488E">
        <w:rPr>
          <w:rFonts w:ascii="Arial" w:hAnsi="Arial" w:cs="Arial"/>
          <w:sz w:val="24"/>
          <w:szCs w:val="24"/>
        </w:rPr>
        <w:t xml:space="preserve"> автотранспорта в не отведенных для этой цели местах;</w:t>
      </w:r>
    </w:p>
    <w:p w:rsidR="002A58A4" w:rsidRPr="009B488E" w:rsidRDefault="008F1478"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13.</w:t>
      </w:r>
      <w:r w:rsidRPr="009B488E">
        <w:rPr>
          <w:rFonts w:ascii="Arial" w:hAnsi="Arial" w:cs="Arial"/>
          <w:sz w:val="24"/>
          <w:szCs w:val="24"/>
        </w:rPr>
        <w:t>П</w:t>
      </w:r>
      <w:r w:rsidR="002A58A4" w:rsidRPr="009B488E">
        <w:rPr>
          <w:rFonts w:ascii="Arial" w:hAnsi="Arial" w:cs="Arial"/>
          <w:sz w:val="24"/>
          <w:szCs w:val="24"/>
        </w:rPr>
        <w:t>роизводить</w:t>
      </w:r>
      <w:proofErr w:type="gramEnd"/>
      <w:r w:rsidR="002A58A4" w:rsidRPr="009B488E">
        <w:rPr>
          <w:rFonts w:ascii="Arial" w:hAnsi="Arial" w:cs="Arial"/>
          <w:sz w:val="24"/>
          <w:szCs w:val="24"/>
        </w:rPr>
        <w:t xml:space="preserve"> вывеску афиш, объявлений, на стенах зданий, столбах, деревьях и других объектах, не предназначенных для этих целей;</w:t>
      </w:r>
    </w:p>
    <w:p w:rsidR="002A58A4" w:rsidRPr="009B488E" w:rsidRDefault="008F1478"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1</w:t>
      </w:r>
      <w:r w:rsidR="005C16AA" w:rsidRPr="009B488E">
        <w:rPr>
          <w:rFonts w:ascii="Arial" w:hAnsi="Arial" w:cs="Arial"/>
          <w:color w:val="FF0000"/>
          <w:sz w:val="24"/>
          <w:szCs w:val="24"/>
        </w:rPr>
        <w:t>4</w:t>
      </w:r>
      <w:r w:rsidRPr="009B488E">
        <w:rPr>
          <w:rFonts w:ascii="Arial" w:hAnsi="Arial" w:cs="Arial"/>
          <w:color w:val="FF0000"/>
          <w:sz w:val="24"/>
          <w:szCs w:val="24"/>
        </w:rPr>
        <w:t>.</w:t>
      </w:r>
      <w:r w:rsidRPr="009B488E">
        <w:rPr>
          <w:rFonts w:ascii="Arial" w:hAnsi="Arial" w:cs="Arial"/>
          <w:sz w:val="24"/>
          <w:szCs w:val="24"/>
        </w:rPr>
        <w:t>П</w:t>
      </w:r>
      <w:r w:rsidR="002A58A4" w:rsidRPr="009B488E">
        <w:rPr>
          <w:rFonts w:ascii="Arial" w:hAnsi="Arial" w:cs="Arial"/>
          <w:sz w:val="24"/>
          <w:szCs w:val="24"/>
        </w:rPr>
        <w:t>роизводить</w:t>
      </w:r>
      <w:proofErr w:type="gramEnd"/>
      <w:r w:rsidR="002A58A4" w:rsidRPr="009B488E">
        <w:rPr>
          <w:rFonts w:ascii="Arial" w:hAnsi="Arial" w:cs="Arial"/>
          <w:sz w:val="24"/>
          <w:szCs w:val="24"/>
        </w:rPr>
        <w:t xml:space="preserve"> какие-либо изменения в конструкции балконов, лоджий;</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15</w:t>
      </w:r>
      <w:r w:rsidR="008F1478" w:rsidRPr="009B488E">
        <w:rPr>
          <w:rFonts w:ascii="Arial" w:hAnsi="Arial" w:cs="Arial"/>
          <w:color w:val="FF0000"/>
          <w:sz w:val="24"/>
          <w:szCs w:val="24"/>
        </w:rPr>
        <w:t>.</w:t>
      </w:r>
      <w:r w:rsidR="008F1478" w:rsidRPr="009B488E">
        <w:rPr>
          <w:rFonts w:ascii="Arial" w:hAnsi="Arial" w:cs="Arial"/>
          <w:sz w:val="24"/>
          <w:szCs w:val="24"/>
        </w:rPr>
        <w:t>П</w:t>
      </w:r>
      <w:r w:rsidR="002A58A4" w:rsidRPr="009B488E">
        <w:rPr>
          <w:rFonts w:ascii="Arial" w:hAnsi="Arial" w:cs="Arial"/>
          <w:sz w:val="24"/>
          <w:szCs w:val="24"/>
        </w:rPr>
        <w:t>ри</w:t>
      </w:r>
      <w:proofErr w:type="gramEnd"/>
      <w:r w:rsidR="002A58A4" w:rsidRPr="009B488E">
        <w:rPr>
          <w:rFonts w:ascii="Arial" w:hAnsi="Arial" w:cs="Arial"/>
          <w:sz w:val="24"/>
          <w:szCs w:val="24"/>
        </w:rPr>
        <w:t xml:space="preserve"> ограждении строительных площадок занимать прилегающие к ним </w:t>
      </w:r>
      <w:r w:rsidR="002A58A4" w:rsidRPr="009B488E">
        <w:rPr>
          <w:rFonts w:ascii="Arial" w:hAnsi="Arial" w:cs="Arial"/>
          <w:sz w:val="24"/>
          <w:szCs w:val="24"/>
        </w:rPr>
        <w:lastRenderedPageBreak/>
        <w:t>тротуары;</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16</w:t>
      </w:r>
      <w:r w:rsidR="008F1478" w:rsidRPr="009B488E">
        <w:rPr>
          <w:rFonts w:ascii="Arial" w:hAnsi="Arial" w:cs="Arial"/>
          <w:color w:val="C00000"/>
          <w:sz w:val="24"/>
          <w:szCs w:val="24"/>
        </w:rPr>
        <w:t>.</w:t>
      </w:r>
      <w:r w:rsidR="008F1478" w:rsidRPr="009B488E">
        <w:rPr>
          <w:rFonts w:ascii="Arial" w:hAnsi="Arial" w:cs="Arial"/>
          <w:sz w:val="24"/>
          <w:szCs w:val="24"/>
        </w:rPr>
        <w:t>О</w:t>
      </w:r>
      <w:r w:rsidR="002A58A4" w:rsidRPr="009B488E">
        <w:rPr>
          <w:rFonts w:ascii="Arial" w:hAnsi="Arial" w:cs="Arial"/>
          <w:sz w:val="24"/>
          <w:szCs w:val="24"/>
        </w:rPr>
        <w:t>ставлять</w:t>
      </w:r>
      <w:proofErr w:type="gramEnd"/>
      <w:r w:rsidR="002A58A4" w:rsidRPr="009B488E">
        <w:rPr>
          <w:rFonts w:ascii="Arial" w:hAnsi="Arial" w:cs="Arial"/>
          <w:sz w:val="24"/>
          <w:szCs w:val="24"/>
        </w:rPr>
        <w:t xml:space="preserve">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17</w:t>
      </w:r>
      <w:r w:rsidR="008F1478" w:rsidRPr="009B488E">
        <w:rPr>
          <w:rFonts w:ascii="Arial" w:hAnsi="Arial" w:cs="Arial"/>
          <w:color w:val="C00000"/>
          <w:sz w:val="24"/>
          <w:szCs w:val="24"/>
        </w:rPr>
        <w:t>.</w:t>
      </w:r>
      <w:r w:rsidR="008F1478" w:rsidRPr="009B488E">
        <w:rPr>
          <w:rFonts w:ascii="Arial" w:hAnsi="Arial" w:cs="Arial"/>
          <w:sz w:val="24"/>
          <w:szCs w:val="24"/>
        </w:rPr>
        <w:t>В</w:t>
      </w:r>
      <w:r w:rsidR="002A58A4" w:rsidRPr="009B488E">
        <w:rPr>
          <w:rFonts w:ascii="Arial" w:hAnsi="Arial" w:cs="Arial"/>
          <w:sz w:val="24"/>
          <w:szCs w:val="24"/>
        </w:rPr>
        <w:t>ыливать</w:t>
      </w:r>
      <w:proofErr w:type="gramEnd"/>
      <w:r w:rsidR="002A58A4" w:rsidRPr="009B488E">
        <w:rPr>
          <w:rFonts w:ascii="Arial" w:hAnsi="Arial" w:cs="Arial"/>
          <w:sz w:val="24"/>
          <w:szCs w:val="24"/>
        </w:rPr>
        <w:t xml:space="preserve"> на улицу отработанную воду после продажи мороженного, напитков, рыбы и других продуктов;</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C00000"/>
          <w:sz w:val="24"/>
          <w:szCs w:val="24"/>
        </w:rPr>
        <w:t>20.</w:t>
      </w:r>
      <w:proofErr w:type="gramStart"/>
      <w:r w:rsidRPr="009B488E">
        <w:rPr>
          <w:rFonts w:ascii="Arial" w:hAnsi="Arial" w:cs="Arial"/>
          <w:color w:val="C00000"/>
          <w:sz w:val="24"/>
          <w:szCs w:val="24"/>
        </w:rPr>
        <w:t>18</w:t>
      </w:r>
      <w:r w:rsidR="008F1478" w:rsidRPr="009B488E">
        <w:rPr>
          <w:rFonts w:ascii="Arial" w:hAnsi="Arial" w:cs="Arial"/>
          <w:color w:val="C00000"/>
          <w:sz w:val="24"/>
          <w:szCs w:val="24"/>
        </w:rPr>
        <w:t>.</w:t>
      </w:r>
      <w:r w:rsidR="008F1478" w:rsidRPr="009B488E">
        <w:rPr>
          <w:rFonts w:ascii="Arial" w:hAnsi="Arial" w:cs="Arial"/>
          <w:sz w:val="24"/>
          <w:szCs w:val="24"/>
        </w:rPr>
        <w:t>Т</w:t>
      </w:r>
      <w:r w:rsidR="002A58A4" w:rsidRPr="009B488E">
        <w:rPr>
          <w:rFonts w:ascii="Arial" w:hAnsi="Arial" w:cs="Arial"/>
          <w:sz w:val="24"/>
          <w:szCs w:val="24"/>
        </w:rPr>
        <w:t>орговля</w:t>
      </w:r>
      <w:proofErr w:type="gramEnd"/>
      <w:r w:rsidR="002A58A4" w:rsidRPr="009B488E">
        <w:rPr>
          <w:rFonts w:ascii="Arial" w:hAnsi="Arial" w:cs="Arial"/>
          <w:sz w:val="24"/>
          <w:szCs w:val="24"/>
        </w:rPr>
        <w:t xml:space="preserve"> мясом на летних рынках и улицах населенных пунктов;</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19</w:t>
      </w:r>
      <w:r w:rsidR="008F1478" w:rsidRPr="009B488E">
        <w:rPr>
          <w:rFonts w:ascii="Arial" w:hAnsi="Arial" w:cs="Arial"/>
          <w:color w:val="FF0000"/>
          <w:sz w:val="24"/>
          <w:szCs w:val="24"/>
        </w:rPr>
        <w:t>.</w:t>
      </w:r>
      <w:r w:rsidR="008F1478" w:rsidRPr="009B488E">
        <w:rPr>
          <w:rFonts w:ascii="Arial" w:hAnsi="Arial" w:cs="Arial"/>
          <w:sz w:val="24"/>
          <w:szCs w:val="24"/>
        </w:rPr>
        <w:t>С</w:t>
      </w:r>
      <w:r w:rsidR="002A58A4" w:rsidRPr="009B488E">
        <w:rPr>
          <w:rFonts w:ascii="Arial" w:hAnsi="Arial" w:cs="Arial"/>
          <w:sz w:val="24"/>
          <w:szCs w:val="24"/>
        </w:rPr>
        <w:t>жигать</w:t>
      </w:r>
      <w:proofErr w:type="gramEnd"/>
      <w:r w:rsidR="002A58A4" w:rsidRPr="009B488E">
        <w:rPr>
          <w:rFonts w:ascii="Arial" w:hAnsi="Arial" w:cs="Arial"/>
          <w:sz w:val="24"/>
          <w:szCs w:val="24"/>
        </w:rPr>
        <w:t xml:space="preserve">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20</w:t>
      </w:r>
      <w:r w:rsidR="008F1478" w:rsidRPr="009B488E">
        <w:rPr>
          <w:rFonts w:ascii="Arial" w:hAnsi="Arial" w:cs="Arial"/>
          <w:color w:val="FF0000"/>
          <w:sz w:val="24"/>
          <w:szCs w:val="24"/>
        </w:rPr>
        <w:t>.</w:t>
      </w:r>
      <w:r w:rsidR="008F1478" w:rsidRPr="009B488E">
        <w:rPr>
          <w:rFonts w:ascii="Arial" w:hAnsi="Arial" w:cs="Arial"/>
          <w:sz w:val="24"/>
          <w:szCs w:val="24"/>
        </w:rPr>
        <w:t>С</w:t>
      </w:r>
      <w:r w:rsidR="002A58A4" w:rsidRPr="009B488E">
        <w:rPr>
          <w:rFonts w:ascii="Arial" w:hAnsi="Arial" w:cs="Arial"/>
          <w:sz w:val="24"/>
          <w:szCs w:val="24"/>
        </w:rPr>
        <w:t>одержать</w:t>
      </w:r>
      <w:proofErr w:type="gramEnd"/>
      <w:r w:rsidR="002A58A4" w:rsidRPr="009B488E">
        <w:rPr>
          <w:rFonts w:ascii="Arial" w:hAnsi="Arial" w:cs="Arial"/>
          <w:sz w:val="24"/>
          <w:szCs w:val="24"/>
        </w:rPr>
        <w:t xml:space="preserve">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21</w:t>
      </w:r>
      <w:r w:rsidR="008F1478" w:rsidRPr="009B488E">
        <w:rPr>
          <w:rFonts w:ascii="Arial" w:hAnsi="Arial" w:cs="Arial"/>
          <w:color w:val="FF0000"/>
          <w:sz w:val="24"/>
          <w:szCs w:val="24"/>
        </w:rPr>
        <w:t>.</w:t>
      </w:r>
      <w:r w:rsidR="008F1478" w:rsidRPr="009B488E">
        <w:rPr>
          <w:rFonts w:ascii="Arial" w:hAnsi="Arial" w:cs="Arial"/>
          <w:sz w:val="24"/>
          <w:szCs w:val="24"/>
        </w:rPr>
        <w:t>С</w:t>
      </w:r>
      <w:r w:rsidR="002A58A4" w:rsidRPr="009B488E">
        <w:rPr>
          <w:rFonts w:ascii="Arial" w:hAnsi="Arial" w:cs="Arial"/>
          <w:sz w:val="24"/>
          <w:szCs w:val="24"/>
        </w:rPr>
        <w:t>тоянка</w:t>
      </w:r>
      <w:proofErr w:type="gramEnd"/>
      <w:r w:rsidR="002A58A4" w:rsidRPr="009B488E">
        <w:rPr>
          <w:rFonts w:ascii="Arial" w:hAnsi="Arial" w:cs="Arial"/>
          <w:sz w:val="24"/>
          <w:szCs w:val="24"/>
        </w:rPr>
        <w:t xml:space="preserve"> автотранспорта на тротуарах, улицах в неотведенных</w:t>
      </w:r>
      <w:r w:rsidR="008F1478" w:rsidRPr="009B488E">
        <w:rPr>
          <w:rFonts w:ascii="Arial" w:hAnsi="Arial" w:cs="Arial"/>
          <w:sz w:val="24"/>
          <w:szCs w:val="24"/>
        </w:rPr>
        <w:t xml:space="preserve"> </w:t>
      </w:r>
      <w:r w:rsidR="008F1478" w:rsidRPr="009B488E">
        <w:rPr>
          <w:rFonts w:ascii="Arial" w:hAnsi="Arial" w:cs="Arial"/>
          <w:color w:val="C00000"/>
          <w:sz w:val="24"/>
          <w:szCs w:val="24"/>
        </w:rPr>
        <w:t>для этих целей</w:t>
      </w:r>
      <w:r w:rsidR="002A58A4" w:rsidRPr="009B488E">
        <w:rPr>
          <w:rFonts w:ascii="Arial" w:hAnsi="Arial" w:cs="Arial"/>
          <w:color w:val="C00000"/>
          <w:sz w:val="24"/>
          <w:szCs w:val="24"/>
        </w:rPr>
        <w:t xml:space="preserve"> </w:t>
      </w:r>
      <w:r w:rsidR="002A58A4" w:rsidRPr="009B488E">
        <w:rPr>
          <w:rFonts w:ascii="Arial" w:hAnsi="Arial" w:cs="Arial"/>
          <w:sz w:val="24"/>
          <w:szCs w:val="24"/>
        </w:rPr>
        <w:t>местах;</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22</w:t>
      </w:r>
      <w:r w:rsidR="008F1478" w:rsidRPr="009B488E">
        <w:rPr>
          <w:rFonts w:ascii="Arial" w:hAnsi="Arial" w:cs="Arial"/>
          <w:color w:val="FF0000"/>
          <w:sz w:val="24"/>
          <w:szCs w:val="24"/>
        </w:rPr>
        <w:t>.</w:t>
      </w:r>
      <w:r w:rsidR="008F1478" w:rsidRPr="009B488E">
        <w:rPr>
          <w:rFonts w:ascii="Arial" w:hAnsi="Arial" w:cs="Arial"/>
          <w:sz w:val="24"/>
          <w:szCs w:val="24"/>
        </w:rPr>
        <w:t>П</w:t>
      </w:r>
      <w:r w:rsidR="002A58A4" w:rsidRPr="009B488E">
        <w:rPr>
          <w:rFonts w:ascii="Arial" w:hAnsi="Arial" w:cs="Arial"/>
          <w:sz w:val="24"/>
          <w:szCs w:val="24"/>
        </w:rPr>
        <w:t>ри</w:t>
      </w:r>
      <w:proofErr w:type="gramEnd"/>
      <w:r w:rsidR="002A58A4" w:rsidRPr="009B488E">
        <w:rPr>
          <w:rFonts w:ascii="Arial" w:hAnsi="Arial" w:cs="Arial"/>
          <w:sz w:val="24"/>
          <w:szCs w:val="24"/>
        </w:rPr>
        <w:t xml:space="preserve"> ограждении строительных площадок занимать прилегающие к ним тротуары;</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20.23</w:t>
      </w:r>
      <w:r w:rsidR="008F1478" w:rsidRPr="009B488E">
        <w:rPr>
          <w:rFonts w:ascii="Arial" w:hAnsi="Arial" w:cs="Arial"/>
          <w:color w:val="FF0000"/>
          <w:sz w:val="24"/>
          <w:szCs w:val="24"/>
        </w:rPr>
        <w:t>.</w:t>
      </w:r>
      <w:r w:rsidR="002A58A4" w:rsidRPr="009B488E">
        <w:rPr>
          <w:rFonts w:ascii="Arial" w:hAnsi="Arial" w:cs="Arial"/>
          <w:sz w:val="24"/>
          <w:szCs w:val="24"/>
        </w:rPr>
        <w:t>В целях предупреждения разрушений дорог, тротуаров, повреждения зеленых насаждений, цветников не допускается:</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24</w:t>
      </w:r>
      <w:r w:rsidR="008F1478" w:rsidRPr="009B488E">
        <w:rPr>
          <w:rFonts w:ascii="Arial" w:hAnsi="Arial" w:cs="Arial"/>
          <w:sz w:val="24"/>
          <w:szCs w:val="24"/>
        </w:rPr>
        <w:t>.С</w:t>
      </w:r>
      <w:r w:rsidR="002A58A4" w:rsidRPr="009B488E">
        <w:rPr>
          <w:rFonts w:ascii="Arial" w:hAnsi="Arial" w:cs="Arial"/>
          <w:sz w:val="24"/>
          <w:szCs w:val="24"/>
        </w:rPr>
        <w:t>ъезд</w:t>
      </w:r>
      <w:proofErr w:type="gramEnd"/>
      <w:r w:rsidR="002A58A4" w:rsidRPr="009B488E">
        <w:rPr>
          <w:rFonts w:ascii="Arial" w:hAnsi="Arial" w:cs="Arial"/>
          <w:sz w:val="24"/>
          <w:szCs w:val="24"/>
        </w:rPr>
        <w:t xml:space="preserve"> с дороги и выезд на нее в неустановленных для этого местах;</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25</w:t>
      </w:r>
      <w:r w:rsidR="008F1478" w:rsidRPr="009B488E">
        <w:rPr>
          <w:rFonts w:ascii="Arial" w:hAnsi="Arial" w:cs="Arial"/>
          <w:sz w:val="24"/>
          <w:szCs w:val="24"/>
        </w:rPr>
        <w:t>.Р</w:t>
      </w:r>
      <w:r w:rsidR="002A58A4" w:rsidRPr="009B488E">
        <w:rPr>
          <w:rFonts w:ascii="Arial" w:hAnsi="Arial" w:cs="Arial"/>
          <w:sz w:val="24"/>
          <w:szCs w:val="24"/>
        </w:rPr>
        <w:t>азмещение</w:t>
      </w:r>
      <w:proofErr w:type="gramEnd"/>
      <w:r w:rsidR="002A58A4" w:rsidRPr="009B488E">
        <w:rPr>
          <w:rFonts w:ascii="Arial" w:hAnsi="Arial" w:cs="Arial"/>
          <w:sz w:val="24"/>
          <w:szCs w:val="24"/>
        </w:rPr>
        <w:t xml:space="preserve"> вдоль дорог реклам, других информационных средств без согласования с ОГИБДД, владельцами дорог и администрацией;</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26</w:t>
      </w:r>
      <w:r w:rsidR="008F1478" w:rsidRPr="009B488E">
        <w:rPr>
          <w:rFonts w:ascii="Arial" w:hAnsi="Arial" w:cs="Arial"/>
          <w:color w:val="FF0000"/>
          <w:sz w:val="24"/>
          <w:szCs w:val="24"/>
        </w:rPr>
        <w:t>.</w:t>
      </w:r>
      <w:r w:rsidR="008F1478" w:rsidRPr="009B488E">
        <w:rPr>
          <w:rFonts w:ascii="Arial" w:hAnsi="Arial" w:cs="Arial"/>
          <w:sz w:val="24"/>
          <w:szCs w:val="24"/>
        </w:rPr>
        <w:t>Т</w:t>
      </w:r>
      <w:r w:rsidR="002A58A4" w:rsidRPr="009B488E">
        <w:rPr>
          <w:rFonts w:ascii="Arial" w:hAnsi="Arial" w:cs="Arial"/>
          <w:sz w:val="24"/>
          <w:szCs w:val="24"/>
        </w:rPr>
        <w:t>орговля</w:t>
      </w:r>
      <w:proofErr w:type="gramEnd"/>
      <w:r w:rsidR="002A58A4" w:rsidRPr="009B488E">
        <w:rPr>
          <w:rFonts w:ascii="Arial" w:hAnsi="Arial" w:cs="Arial"/>
          <w:sz w:val="24"/>
          <w:szCs w:val="24"/>
        </w:rPr>
        <w:t xml:space="preserve"> промышленными и продовольственными товарами.</w:t>
      </w:r>
    </w:p>
    <w:p w:rsidR="002A58A4" w:rsidRPr="009B488E" w:rsidRDefault="005C16AA" w:rsidP="002A58A4">
      <w:pPr>
        <w:pStyle w:val="ConsPlusNormal"/>
        <w:ind w:firstLine="540"/>
        <w:jc w:val="both"/>
        <w:rPr>
          <w:rFonts w:ascii="Arial" w:hAnsi="Arial" w:cs="Arial"/>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27</w:t>
      </w:r>
      <w:r w:rsidR="008F1478" w:rsidRPr="009B488E">
        <w:rPr>
          <w:rFonts w:ascii="Arial" w:hAnsi="Arial" w:cs="Arial"/>
          <w:sz w:val="24"/>
          <w:szCs w:val="24"/>
        </w:rPr>
        <w:t>.</w:t>
      </w:r>
      <w:r w:rsidR="002A58A4" w:rsidRPr="009B488E">
        <w:rPr>
          <w:rFonts w:ascii="Arial" w:hAnsi="Arial" w:cs="Arial"/>
          <w:sz w:val="24"/>
          <w:szCs w:val="24"/>
        </w:rPr>
        <w:t>Оказание</w:t>
      </w:r>
      <w:proofErr w:type="gramEnd"/>
      <w:r w:rsidR="002A58A4" w:rsidRPr="009B488E">
        <w:rPr>
          <w:rFonts w:ascii="Arial" w:hAnsi="Arial" w:cs="Arial"/>
          <w:sz w:val="24"/>
          <w:szCs w:val="24"/>
        </w:rPr>
        <w:t xml:space="preserve">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w:t>
      </w:r>
      <w:r w:rsidR="00F163D2" w:rsidRPr="009B488E">
        <w:rPr>
          <w:rFonts w:ascii="Arial" w:hAnsi="Arial" w:cs="Arial"/>
          <w:sz w:val="24"/>
          <w:szCs w:val="24"/>
        </w:rPr>
        <w:t>втобусных остановок запрещается;</w:t>
      </w:r>
    </w:p>
    <w:p w:rsidR="00F163D2" w:rsidRPr="009B488E" w:rsidRDefault="00F163D2" w:rsidP="002A58A4">
      <w:pPr>
        <w:pStyle w:val="ConsPlusNormal"/>
        <w:ind w:firstLine="540"/>
        <w:jc w:val="both"/>
        <w:rPr>
          <w:rFonts w:ascii="Arial" w:hAnsi="Arial" w:cs="Arial"/>
          <w:color w:val="FF0000"/>
          <w:sz w:val="24"/>
          <w:szCs w:val="24"/>
        </w:rPr>
      </w:pPr>
      <w:r w:rsidRPr="009B488E">
        <w:rPr>
          <w:rFonts w:ascii="Arial" w:hAnsi="Arial" w:cs="Arial"/>
          <w:color w:val="FF0000"/>
          <w:sz w:val="24"/>
          <w:szCs w:val="24"/>
        </w:rPr>
        <w:t>20.</w:t>
      </w:r>
      <w:proofErr w:type="gramStart"/>
      <w:r w:rsidRPr="009B488E">
        <w:rPr>
          <w:rFonts w:ascii="Arial" w:hAnsi="Arial" w:cs="Arial"/>
          <w:color w:val="FF0000"/>
          <w:sz w:val="24"/>
          <w:szCs w:val="24"/>
        </w:rPr>
        <w:t>28.Строго</w:t>
      </w:r>
      <w:proofErr w:type="gramEnd"/>
      <w:r w:rsidRPr="009B488E">
        <w:rPr>
          <w:rFonts w:ascii="Arial" w:hAnsi="Arial" w:cs="Arial"/>
          <w:color w:val="FF0000"/>
          <w:sz w:val="24"/>
          <w:szCs w:val="24"/>
        </w:rPr>
        <w:t xml:space="preserve">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w:t>
      </w:r>
      <w:r w:rsidR="008B3DE1" w:rsidRPr="009B488E">
        <w:rPr>
          <w:rFonts w:ascii="Arial" w:hAnsi="Arial" w:cs="Arial"/>
          <w:color w:val="FF0000"/>
          <w:sz w:val="24"/>
          <w:szCs w:val="24"/>
        </w:rPr>
        <w:t>новлении такого факта виновный</w:t>
      </w:r>
      <w:r w:rsidRPr="009B488E">
        <w:rPr>
          <w:rFonts w:ascii="Arial" w:hAnsi="Arial" w:cs="Arial"/>
          <w:color w:val="FF0000"/>
          <w:sz w:val="24"/>
          <w:szCs w:val="24"/>
        </w:rPr>
        <w:t xml:space="preserve"> должен за свой счет отчистить данный участок, а при необходимости произвести рекультивацию земельного участка.</w:t>
      </w:r>
    </w:p>
    <w:p w:rsidR="00F163D2" w:rsidRPr="009B488E" w:rsidRDefault="00F163D2" w:rsidP="002A58A4">
      <w:pPr>
        <w:pStyle w:val="ConsPlusNormal"/>
        <w:ind w:firstLine="540"/>
        <w:jc w:val="both"/>
        <w:rPr>
          <w:rFonts w:ascii="Arial" w:hAnsi="Arial" w:cs="Arial"/>
          <w:color w:val="C00000"/>
          <w:sz w:val="24"/>
          <w:szCs w:val="24"/>
        </w:rPr>
      </w:pPr>
    </w:p>
    <w:p w:rsidR="002A58A4" w:rsidRPr="009B488E" w:rsidRDefault="00F163D2" w:rsidP="002A58A4">
      <w:pPr>
        <w:pStyle w:val="ConsPlusNormal"/>
        <w:ind w:firstLine="540"/>
        <w:jc w:val="both"/>
        <w:rPr>
          <w:rFonts w:ascii="Arial" w:hAnsi="Arial" w:cs="Arial"/>
          <w:sz w:val="24"/>
          <w:szCs w:val="24"/>
        </w:rPr>
      </w:pPr>
      <w:r w:rsidRPr="009B488E">
        <w:rPr>
          <w:rFonts w:ascii="Arial" w:hAnsi="Arial" w:cs="Arial"/>
          <w:color w:val="C00000"/>
          <w:sz w:val="24"/>
          <w:szCs w:val="24"/>
        </w:rPr>
        <w:t>21</w:t>
      </w:r>
      <w:r w:rsidR="002A58A4" w:rsidRPr="009B488E">
        <w:rPr>
          <w:rFonts w:ascii="Arial" w:hAnsi="Arial" w:cs="Arial"/>
          <w:color w:val="C00000"/>
          <w:sz w:val="24"/>
          <w:szCs w:val="24"/>
        </w:rPr>
        <w:t>.</w:t>
      </w:r>
      <w:r w:rsidR="002A58A4" w:rsidRPr="009B488E">
        <w:rPr>
          <w:rFonts w:ascii="Arial" w:hAnsi="Arial" w:cs="Arial"/>
          <w:sz w:val="24"/>
          <w:szCs w:val="24"/>
        </w:rPr>
        <w:t xml:space="preserve">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2" w:history="1">
        <w:r w:rsidR="002A58A4" w:rsidRPr="009B488E">
          <w:rPr>
            <w:rFonts w:ascii="Arial" w:hAnsi="Arial" w:cs="Arial"/>
            <w:sz w:val="24"/>
            <w:szCs w:val="24"/>
          </w:rPr>
          <w:t>Кодексом</w:t>
        </w:r>
      </w:hyperlink>
      <w:r w:rsidR="002A58A4" w:rsidRPr="009B488E">
        <w:rPr>
          <w:rFonts w:ascii="Arial" w:hAnsi="Arial" w:cs="Arial"/>
          <w:sz w:val="24"/>
          <w:szCs w:val="24"/>
        </w:rPr>
        <w:t xml:space="preserve"> Российской Федерации "Об административных правонарушениях" и </w:t>
      </w:r>
      <w:hyperlink r:id="rId33" w:history="1">
        <w:r w:rsidR="002A58A4" w:rsidRPr="009B488E">
          <w:rPr>
            <w:rFonts w:ascii="Arial" w:hAnsi="Arial" w:cs="Arial"/>
            <w:sz w:val="24"/>
            <w:szCs w:val="24"/>
          </w:rPr>
          <w:t>Законом</w:t>
        </w:r>
      </w:hyperlink>
      <w:r w:rsidR="002A58A4" w:rsidRPr="009B488E">
        <w:rPr>
          <w:rFonts w:ascii="Arial" w:hAnsi="Arial" w:cs="Arial"/>
          <w:sz w:val="24"/>
          <w:szCs w:val="24"/>
        </w:rPr>
        <w:t xml:space="preserve"> </w:t>
      </w:r>
      <w:r w:rsidR="007A102D" w:rsidRPr="009B488E">
        <w:rPr>
          <w:rFonts w:ascii="Arial" w:hAnsi="Arial" w:cs="Arial"/>
          <w:sz w:val="24"/>
          <w:szCs w:val="24"/>
        </w:rPr>
        <w:t xml:space="preserve">Иркутской области </w:t>
      </w:r>
      <w:r w:rsidR="002A58A4" w:rsidRPr="009B488E">
        <w:rPr>
          <w:rFonts w:ascii="Arial" w:hAnsi="Arial" w:cs="Arial"/>
          <w:sz w:val="24"/>
          <w:szCs w:val="24"/>
        </w:rPr>
        <w:t xml:space="preserve"> </w:t>
      </w:r>
      <w:r w:rsidR="007A102D" w:rsidRPr="009B488E">
        <w:rPr>
          <w:rFonts w:ascii="Arial" w:eastAsiaTheme="minorHAnsi" w:hAnsi="Arial" w:cs="Arial"/>
          <w:sz w:val="24"/>
          <w:szCs w:val="24"/>
          <w:lang w:eastAsia="en-US"/>
        </w:rPr>
        <w:t>от 30.12.2014 N 173-ОЗ</w:t>
      </w:r>
      <w:r w:rsidR="007A102D" w:rsidRPr="009B488E">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2A58A4" w:rsidRPr="009B488E">
        <w:rPr>
          <w:rFonts w:ascii="Arial" w:hAnsi="Arial" w:cs="Arial"/>
          <w:sz w:val="24"/>
          <w:szCs w:val="24"/>
        </w:rPr>
        <w:t>.</w:t>
      </w:r>
    </w:p>
    <w:p w:rsidR="00F163D2" w:rsidRPr="009B488E" w:rsidRDefault="00F163D2" w:rsidP="002A58A4">
      <w:pPr>
        <w:pStyle w:val="ConsPlusNormal"/>
        <w:ind w:firstLine="540"/>
        <w:jc w:val="both"/>
        <w:rPr>
          <w:rFonts w:ascii="Arial" w:hAnsi="Arial" w:cs="Arial"/>
          <w:color w:val="C00000"/>
          <w:sz w:val="24"/>
          <w:szCs w:val="24"/>
        </w:rPr>
      </w:pPr>
    </w:p>
    <w:p w:rsidR="002A58A4" w:rsidRPr="009B488E" w:rsidRDefault="00F163D2" w:rsidP="002A58A4">
      <w:pPr>
        <w:pStyle w:val="ConsPlusNormal"/>
        <w:ind w:firstLine="540"/>
        <w:jc w:val="both"/>
        <w:rPr>
          <w:rFonts w:ascii="Arial" w:hAnsi="Arial" w:cs="Arial"/>
          <w:sz w:val="24"/>
          <w:szCs w:val="24"/>
        </w:rPr>
      </w:pPr>
      <w:r w:rsidRPr="009B488E">
        <w:rPr>
          <w:rFonts w:ascii="Arial" w:hAnsi="Arial" w:cs="Arial"/>
          <w:color w:val="C00000"/>
          <w:sz w:val="24"/>
          <w:szCs w:val="24"/>
        </w:rPr>
        <w:t>22</w:t>
      </w:r>
      <w:r w:rsidR="002A58A4" w:rsidRPr="009B488E">
        <w:rPr>
          <w:rFonts w:ascii="Arial" w:hAnsi="Arial" w:cs="Arial"/>
          <w:color w:val="C00000"/>
          <w:sz w:val="24"/>
          <w:szCs w:val="24"/>
        </w:rPr>
        <w:t>.</w:t>
      </w:r>
      <w:r w:rsidR="002A58A4" w:rsidRPr="009B488E">
        <w:rPr>
          <w:rFonts w:ascii="Arial" w:hAnsi="Arial" w:cs="Arial"/>
          <w:sz w:val="24"/>
          <w:szCs w:val="24"/>
        </w:rPr>
        <w:t xml:space="preserve"> Для организации планово-регулярной уборки территории населенных пунктов, мест следует руководствоваться: </w:t>
      </w:r>
      <w:hyperlink r:id="rId34" w:history="1">
        <w:r w:rsidR="002A58A4" w:rsidRPr="009B488E">
          <w:rPr>
            <w:rFonts w:ascii="Arial" w:hAnsi="Arial" w:cs="Arial"/>
            <w:sz w:val="24"/>
            <w:szCs w:val="24"/>
          </w:rPr>
          <w:t>Законом</w:t>
        </w:r>
      </w:hyperlink>
      <w:r w:rsidR="002A58A4" w:rsidRPr="009B488E">
        <w:rPr>
          <w:rFonts w:ascii="Arial" w:hAnsi="Arial"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5" w:history="1">
        <w:r w:rsidR="002A58A4" w:rsidRPr="009B488E">
          <w:rPr>
            <w:rFonts w:ascii="Arial" w:hAnsi="Arial" w:cs="Arial"/>
            <w:sz w:val="24"/>
            <w:szCs w:val="24"/>
          </w:rPr>
          <w:t>законом</w:t>
        </w:r>
      </w:hyperlink>
      <w:r w:rsidR="002A58A4" w:rsidRPr="009B488E">
        <w:rPr>
          <w:rFonts w:ascii="Arial" w:hAnsi="Arial" w:cs="Arial"/>
          <w:sz w:val="24"/>
          <w:szCs w:val="24"/>
        </w:rPr>
        <w:t xml:space="preserve"> от 10 января 2002 года N 7-ФЗ "Об охране окружающей среды", </w:t>
      </w:r>
      <w:hyperlink r:id="rId36" w:history="1">
        <w:r w:rsidR="002A58A4" w:rsidRPr="009B488E">
          <w:rPr>
            <w:rFonts w:ascii="Arial" w:hAnsi="Arial" w:cs="Arial"/>
            <w:sz w:val="24"/>
            <w:szCs w:val="24"/>
          </w:rPr>
          <w:t>СанПиН</w:t>
        </w:r>
      </w:hyperlink>
      <w:r w:rsidR="002A58A4" w:rsidRPr="009B488E">
        <w:rPr>
          <w:rFonts w:ascii="Arial" w:hAnsi="Arial" w:cs="Arial"/>
          <w:sz w:val="24"/>
          <w:szCs w:val="24"/>
        </w:rPr>
        <w:t xml:space="preserve"> 42-128-4690-88 "Санитарные правила содержания территорий населенных мест".</w:t>
      </w:r>
    </w:p>
    <w:p w:rsidR="00F163D2" w:rsidRPr="009B488E" w:rsidRDefault="00F163D2" w:rsidP="002A58A4">
      <w:pPr>
        <w:pStyle w:val="ConsPlusNormal"/>
        <w:ind w:firstLine="540"/>
        <w:jc w:val="both"/>
        <w:rPr>
          <w:rFonts w:ascii="Arial" w:hAnsi="Arial" w:cs="Arial"/>
          <w:color w:val="C00000"/>
          <w:sz w:val="24"/>
          <w:szCs w:val="24"/>
        </w:rPr>
      </w:pPr>
    </w:p>
    <w:p w:rsidR="002A58A4" w:rsidRPr="009B488E" w:rsidRDefault="00F163D2" w:rsidP="002A58A4">
      <w:pPr>
        <w:pStyle w:val="ConsPlusNormal"/>
        <w:ind w:firstLine="540"/>
        <w:jc w:val="both"/>
        <w:rPr>
          <w:rFonts w:ascii="Arial" w:hAnsi="Arial" w:cs="Arial"/>
          <w:sz w:val="24"/>
          <w:szCs w:val="24"/>
        </w:rPr>
      </w:pPr>
      <w:r w:rsidRPr="009B488E">
        <w:rPr>
          <w:rFonts w:ascii="Arial" w:hAnsi="Arial" w:cs="Arial"/>
          <w:color w:val="C00000"/>
          <w:sz w:val="24"/>
          <w:szCs w:val="24"/>
        </w:rPr>
        <w:t>23</w:t>
      </w:r>
      <w:r w:rsidR="002A58A4" w:rsidRPr="009B488E">
        <w:rPr>
          <w:rFonts w:ascii="Arial" w:hAnsi="Arial" w:cs="Arial"/>
          <w:color w:val="C00000"/>
          <w:sz w:val="24"/>
          <w:szCs w:val="24"/>
        </w:rPr>
        <w:t>.</w:t>
      </w:r>
      <w:r w:rsidR="002A58A4" w:rsidRPr="009B488E">
        <w:rPr>
          <w:rFonts w:ascii="Arial" w:hAnsi="Arial" w:cs="Arial"/>
          <w:sz w:val="24"/>
          <w:szCs w:val="24"/>
        </w:rPr>
        <w:t xml:space="preserve"> Настоящие Правила благоустройства территории МО «</w:t>
      </w:r>
      <w:r w:rsidR="00F805EE" w:rsidRPr="009B488E">
        <w:rPr>
          <w:rFonts w:ascii="Arial" w:hAnsi="Arial" w:cs="Arial"/>
          <w:sz w:val="24"/>
          <w:szCs w:val="24"/>
        </w:rPr>
        <w:t>Тихоновка</w:t>
      </w:r>
      <w:r w:rsidR="002A58A4" w:rsidRPr="009B488E">
        <w:rPr>
          <w:rFonts w:ascii="Arial" w:hAnsi="Arial" w:cs="Arial"/>
          <w:sz w:val="24"/>
          <w:szCs w:val="24"/>
        </w:rPr>
        <w:t>» обязательны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F163D2" w:rsidRPr="009B488E" w:rsidRDefault="00F163D2" w:rsidP="002A58A4">
      <w:pPr>
        <w:pStyle w:val="ConsPlusNormal"/>
        <w:ind w:firstLine="540"/>
        <w:jc w:val="both"/>
        <w:rPr>
          <w:rFonts w:ascii="Arial" w:hAnsi="Arial" w:cs="Arial"/>
          <w:color w:val="FF0000"/>
          <w:sz w:val="24"/>
          <w:szCs w:val="24"/>
        </w:rPr>
      </w:pPr>
    </w:p>
    <w:p w:rsidR="002A58A4" w:rsidRPr="009B488E" w:rsidRDefault="00F163D2" w:rsidP="002A58A4">
      <w:pPr>
        <w:pStyle w:val="ConsPlusNormal"/>
        <w:ind w:firstLine="540"/>
        <w:jc w:val="both"/>
        <w:rPr>
          <w:rFonts w:ascii="Arial" w:hAnsi="Arial" w:cs="Arial"/>
          <w:sz w:val="24"/>
          <w:szCs w:val="24"/>
        </w:rPr>
      </w:pPr>
      <w:r w:rsidRPr="009B488E">
        <w:rPr>
          <w:rFonts w:ascii="Arial" w:hAnsi="Arial" w:cs="Arial"/>
          <w:color w:val="FF0000"/>
          <w:sz w:val="24"/>
          <w:szCs w:val="24"/>
        </w:rPr>
        <w:t>24</w:t>
      </w:r>
      <w:r w:rsidR="002A58A4" w:rsidRPr="009B488E">
        <w:rPr>
          <w:rFonts w:ascii="Arial" w:hAnsi="Arial" w:cs="Arial"/>
          <w:sz w:val="24"/>
          <w:szCs w:val="24"/>
        </w:rPr>
        <w:t xml:space="preserve">.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r w:rsidR="007A102D" w:rsidRPr="009B488E">
        <w:rPr>
          <w:rFonts w:ascii="Arial" w:hAnsi="Arial" w:cs="Arial"/>
          <w:sz w:val="24"/>
          <w:szCs w:val="24"/>
        </w:rPr>
        <w:t>Боханского</w:t>
      </w:r>
      <w:r w:rsidR="002A58A4" w:rsidRPr="009B488E">
        <w:rPr>
          <w:rFonts w:ascii="Arial" w:hAnsi="Arial" w:cs="Arial"/>
          <w:sz w:val="24"/>
          <w:szCs w:val="24"/>
        </w:rPr>
        <w:t xml:space="preserve"> муниципального района, при этом: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7"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"Об административных правонарушениях" и </w:t>
      </w:r>
      <w:hyperlink r:id="rId38" w:history="1">
        <w:r w:rsidRPr="009B488E">
          <w:rPr>
            <w:rFonts w:ascii="Arial" w:hAnsi="Arial" w:cs="Arial"/>
            <w:sz w:val="24"/>
            <w:szCs w:val="24"/>
          </w:rPr>
          <w:t>Законом</w:t>
        </w:r>
      </w:hyperlink>
      <w:r w:rsidRPr="009B488E">
        <w:rPr>
          <w:rFonts w:ascii="Arial" w:hAnsi="Arial" w:cs="Arial"/>
          <w:sz w:val="24"/>
          <w:szCs w:val="24"/>
        </w:rPr>
        <w:t xml:space="preserve"> </w:t>
      </w:r>
      <w:r w:rsidR="002158B3" w:rsidRPr="009B488E">
        <w:rPr>
          <w:rFonts w:ascii="Arial" w:hAnsi="Arial" w:cs="Arial"/>
          <w:sz w:val="24"/>
          <w:szCs w:val="24"/>
        </w:rPr>
        <w:t xml:space="preserve">Иркутской области  </w:t>
      </w:r>
      <w:r w:rsidR="002158B3" w:rsidRPr="009B488E">
        <w:rPr>
          <w:rFonts w:ascii="Arial" w:eastAsiaTheme="minorHAnsi" w:hAnsi="Arial" w:cs="Arial"/>
          <w:sz w:val="24"/>
          <w:szCs w:val="24"/>
          <w:lang w:eastAsia="en-US"/>
        </w:rPr>
        <w:t>от 30.12.2014 N 173-ОЗ</w:t>
      </w:r>
      <w:r w:rsidR="002158B3" w:rsidRPr="009B488E">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9B488E">
        <w:rPr>
          <w:rFonts w:ascii="Arial" w:hAnsi="Arial" w:cs="Arial"/>
          <w:sz w:val="24"/>
          <w:szCs w:val="24"/>
        </w:rPr>
        <w:t>.</w:t>
      </w:r>
    </w:p>
    <w:p w:rsidR="00F163D2" w:rsidRPr="009B488E" w:rsidRDefault="00F163D2" w:rsidP="002A58A4">
      <w:pPr>
        <w:pStyle w:val="ConsPlusNormal"/>
        <w:ind w:firstLine="540"/>
        <w:jc w:val="both"/>
        <w:rPr>
          <w:rFonts w:ascii="Arial" w:hAnsi="Arial" w:cs="Arial"/>
          <w:color w:val="C00000"/>
          <w:sz w:val="24"/>
          <w:szCs w:val="24"/>
        </w:rPr>
      </w:pPr>
    </w:p>
    <w:p w:rsidR="002A58A4" w:rsidRPr="009B488E" w:rsidRDefault="00F163D2" w:rsidP="002A58A4">
      <w:pPr>
        <w:pStyle w:val="ConsPlusNormal"/>
        <w:ind w:firstLine="540"/>
        <w:jc w:val="both"/>
        <w:rPr>
          <w:rFonts w:ascii="Arial" w:hAnsi="Arial" w:cs="Arial"/>
          <w:sz w:val="24"/>
          <w:szCs w:val="24"/>
        </w:rPr>
      </w:pPr>
      <w:r w:rsidRPr="009B488E">
        <w:rPr>
          <w:rFonts w:ascii="Arial" w:hAnsi="Arial" w:cs="Arial"/>
          <w:color w:val="C00000"/>
          <w:sz w:val="24"/>
          <w:szCs w:val="24"/>
        </w:rPr>
        <w:t>25</w:t>
      </w:r>
      <w:r w:rsidR="002A58A4" w:rsidRPr="009B488E">
        <w:rPr>
          <w:rFonts w:ascii="Arial" w:hAnsi="Arial" w:cs="Arial"/>
          <w:color w:val="C00000"/>
          <w:sz w:val="24"/>
          <w:szCs w:val="24"/>
        </w:rPr>
        <w:t>.</w:t>
      </w:r>
      <w:r w:rsidR="002A58A4" w:rsidRPr="009B488E">
        <w:rPr>
          <w:rFonts w:ascii="Arial" w:hAnsi="Arial" w:cs="Arial"/>
          <w:sz w:val="24"/>
          <w:szCs w:val="24"/>
        </w:rPr>
        <w:t xml:space="preserve">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F163D2" w:rsidRPr="009B488E" w:rsidRDefault="00F163D2" w:rsidP="002A58A4">
      <w:pPr>
        <w:pStyle w:val="ConsPlusNormal"/>
        <w:ind w:firstLine="540"/>
        <w:jc w:val="both"/>
        <w:rPr>
          <w:rFonts w:ascii="Arial" w:hAnsi="Arial" w:cs="Arial"/>
          <w:color w:val="FF0000"/>
          <w:sz w:val="24"/>
          <w:szCs w:val="24"/>
        </w:rPr>
      </w:pPr>
    </w:p>
    <w:p w:rsidR="002A58A4" w:rsidRPr="009B488E" w:rsidRDefault="00F163D2" w:rsidP="002A58A4">
      <w:pPr>
        <w:pStyle w:val="ConsPlusNormal"/>
        <w:ind w:firstLine="540"/>
        <w:jc w:val="both"/>
        <w:rPr>
          <w:rFonts w:ascii="Arial" w:hAnsi="Arial" w:cs="Arial"/>
          <w:sz w:val="24"/>
          <w:szCs w:val="24"/>
        </w:rPr>
      </w:pPr>
      <w:r w:rsidRPr="009B488E">
        <w:rPr>
          <w:rFonts w:ascii="Arial" w:hAnsi="Arial" w:cs="Arial"/>
          <w:color w:val="FF0000"/>
          <w:sz w:val="24"/>
          <w:szCs w:val="24"/>
        </w:rPr>
        <w:t>26</w:t>
      </w:r>
      <w:r w:rsidR="002A58A4" w:rsidRPr="009B488E">
        <w:rPr>
          <w:rFonts w:ascii="Arial" w:hAnsi="Arial" w:cs="Arial"/>
          <w:color w:val="FF0000"/>
          <w:sz w:val="24"/>
          <w:szCs w:val="24"/>
        </w:rPr>
        <w:t>.</w:t>
      </w:r>
      <w:r w:rsidR="002A58A4" w:rsidRPr="009B488E">
        <w:rPr>
          <w:rFonts w:ascii="Arial" w:hAnsi="Arial" w:cs="Arial"/>
          <w:sz w:val="24"/>
          <w:szCs w:val="24"/>
        </w:rPr>
        <w:t xml:space="preserve"> В случае отказа (уклонения) от добровольного возмещения ущерба в установленный срок ущерб взыскивается в судебном порядке.</w:t>
      </w:r>
    </w:p>
    <w:p w:rsidR="00F163D2" w:rsidRPr="009B488E" w:rsidRDefault="00F163D2" w:rsidP="002A58A4">
      <w:pPr>
        <w:pStyle w:val="ConsPlusNormal"/>
        <w:ind w:firstLine="540"/>
        <w:jc w:val="both"/>
        <w:rPr>
          <w:rFonts w:ascii="Arial" w:hAnsi="Arial" w:cs="Arial"/>
          <w:color w:val="FF0000"/>
          <w:sz w:val="24"/>
          <w:szCs w:val="24"/>
        </w:rPr>
      </w:pPr>
    </w:p>
    <w:p w:rsidR="002A58A4" w:rsidRPr="009B488E" w:rsidRDefault="00F163D2" w:rsidP="002A58A4">
      <w:pPr>
        <w:pStyle w:val="ConsPlusNormal"/>
        <w:ind w:firstLine="540"/>
        <w:jc w:val="both"/>
        <w:rPr>
          <w:rFonts w:ascii="Arial" w:hAnsi="Arial" w:cs="Arial"/>
          <w:sz w:val="24"/>
          <w:szCs w:val="24"/>
        </w:rPr>
      </w:pPr>
      <w:r w:rsidRPr="009B488E">
        <w:rPr>
          <w:rFonts w:ascii="Arial" w:hAnsi="Arial" w:cs="Arial"/>
          <w:color w:val="FF0000"/>
          <w:sz w:val="24"/>
          <w:szCs w:val="24"/>
        </w:rPr>
        <w:t>27</w:t>
      </w:r>
      <w:r w:rsidR="002A58A4" w:rsidRPr="009B488E">
        <w:rPr>
          <w:rFonts w:ascii="Arial" w:hAnsi="Arial" w:cs="Arial"/>
          <w:sz w:val="24"/>
          <w:szCs w:val="24"/>
        </w:rPr>
        <w:t>. Контроль за исполнением настоящих Правил возлагается на администрацию поселения.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right"/>
        <w:outlineLvl w:val="1"/>
        <w:rPr>
          <w:rFonts w:ascii="Arial" w:hAnsi="Arial" w:cs="Arial"/>
          <w:sz w:val="24"/>
          <w:szCs w:val="24"/>
        </w:rPr>
      </w:pPr>
      <w:r w:rsidRPr="009B488E">
        <w:rPr>
          <w:rFonts w:ascii="Arial" w:hAnsi="Arial" w:cs="Arial"/>
          <w:sz w:val="24"/>
          <w:szCs w:val="24"/>
        </w:rPr>
        <w:t>Приложение N 1</w:t>
      </w:r>
    </w:p>
    <w:p w:rsidR="002A58A4" w:rsidRPr="009B488E" w:rsidRDefault="002A58A4" w:rsidP="002A58A4">
      <w:pPr>
        <w:pStyle w:val="ConsPlusNormal"/>
        <w:jc w:val="right"/>
        <w:rPr>
          <w:rFonts w:ascii="Arial" w:hAnsi="Arial" w:cs="Arial"/>
          <w:sz w:val="24"/>
          <w:szCs w:val="24"/>
        </w:rPr>
      </w:pPr>
      <w:r w:rsidRPr="009B488E">
        <w:rPr>
          <w:rFonts w:ascii="Arial" w:hAnsi="Arial" w:cs="Arial"/>
          <w:sz w:val="24"/>
          <w:szCs w:val="24"/>
        </w:rPr>
        <w:t>к Правилам</w:t>
      </w:r>
    </w:p>
    <w:p w:rsidR="002A58A4" w:rsidRPr="009B488E" w:rsidRDefault="002A58A4" w:rsidP="002A58A4">
      <w:pPr>
        <w:pStyle w:val="ConsPlusNormal"/>
        <w:jc w:val="right"/>
        <w:rPr>
          <w:rFonts w:ascii="Arial" w:hAnsi="Arial" w:cs="Arial"/>
          <w:sz w:val="24"/>
          <w:szCs w:val="24"/>
        </w:rPr>
      </w:pPr>
      <w:r w:rsidRPr="009B488E">
        <w:rPr>
          <w:rFonts w:ascii="Arial" w:hAnsi="Arial" w:cs="Arial"/>
          <w:sz w:val="24"/>
          <w:szCs w:val="24"/>
        </w:rPr>
        <w:t>благоустройства территории</w:t>
      </w:r>
    </w:p>
    <w:p w:rsidR="002A58A4" w:rsidRPr="009B488E" w:rsidRDefault="002158B3" w:rsidP="002A58A4">
      <w:pPr>
        <w:pStyle w:val="ConsPlusNormal"/>
        <w:jc w:val="right"/>
        <w:rPr>
          <w:rFonts w:ascii="Arial" w:hAnsi="Arial" w:cs="Arial"/>
          <w:sz w:val="24"/>
          <w:szCs w:val="24"/>
        </w:rPr>
      </w:pPr>
      <w:r w:rsidRPr="009B488E">
        <w:rPr>
          <w:rFonts w:ascii="Arial" w:hAnsi="Arial" w:cs="Arial"/>
          <w:sz w:val="24"/>
          <w:szCs w:val="24"/>
        </w:rPr>
        <w:t>МО «</w:t>
      </w:r>
      <w:r w:rsidR="00F805EE" w:rsidRPr="009B488E">
        <w:rPr>
          <w:rFonts w:ascii="Arial" w:hAnsi="Arial" w:cs="Arial"/>
          <w:sz w:val="24"/>
          <w:szCs w:val="24"/>
        </w:rPr>
        <w:t>Тихоновка</w:t>
      </w:r>
      <w:r w:rsidRPr="009B488E">
        <w:rPr>
          <w:rFonts w:ascii="Arial" w:hAnsi="Arial" w:cs="Arial"/>
          <w:sz w:val="24"/>
          <w:szCs w:val="24"/>
        </w:rPr>
        <w:t>»</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Title"/>
        <w:jc w:val="center"/>
        <w:rPr>
          <w:rFonts w:ascii="Arial" w:hAnsi="Arial" w:cs="Arial"/>
          <w:sz w:val="24"/>
          <w:szCs w:val="24"/>
        </w:rPr>
      </w:pPr>
      <w:bookmarkStart w:id="4" w:name="P932"/>
      <w:bookmarkEnd w:id="4"/>
      <w:r w:rsidRPr="009B488E">
        <w:rPr>
          <w:rFonts w:ascii="Arial" w:hAnsi="Arial" w:cs="Arial"/>
          <w:sz w:val="24"/>
          <w:szCs w:val="24"/>
        </w:rPr>
        <w:t>ПРАВИЛА</w:t>
      </w:r>
    </w:p>
    <w:p w:rsidR="002A58A4" w:rsidRPr="009B488E" w:rsidRDefault="002A58A4" w:rsidP="002A58A4">
      <w:pPr>
        <w:pStyle w:val="ConsPlusTitle"/>
        <w:jc w:val="center"/>
        <w:rPr>
          <w:rFonts w:ascii="Arial" w:hAnsi="Arial" w:cs="Arial"/>
          <w:sz w:val="24"/>
          <w:szCs w:val="24"/>
        </w:rPr>
      </w:pPr>
      <w:r w:rsidRPr="009B488E">
        <w:rPr>
          <w:rFonts w:ascii="Arial" w:hAnsi="Arial" w:cs="Arial"/>
          <w:sz w:val="24"/>
          <w:szCs w:val="24"/>
        </w:rPr>
        <w:t>СОДЕРЖАНИЯ ДОМАШНИХ ЖИВОТНЫХ, ПТИЦЫ, ПЧЕЛ, СОБАК</w:t>
      </w:r>
    </w:p>
    <w:p w:rsidR="002A58A4" w:rsidRPr="009B488E" w:rsidRDefault="002A58A4" w:rsidP="002A58A4">
      <w:pPr>
        <w:pStyle w:val="ConsPlusTitle"/>
        <w:jc w:val="center"/>
        <w:rPr>
          <w:rFonts w:ascii="Arial" w:hAnsi="Arial" w:cs="Arial"/>
          <w:sz w:val="24"/>
          <w:szCs w:val="24"/>
        </w:rPr>
      </w:pPr>
      <w:r w:rsidRPr="009B488E">
        <w:rPr>
          <w:rFonts w:ascii="Arial" w:hAnsi="Arial" w:cs="Arial"/>
          <w:sz w:val="24"/>
          <w:szCs w:val="24"/>
        </w:rPr>
        <w:t>И КОШЕК НА ТЕРРИТОРИИ МО «</w:t>
      </w:r>
      <w:r w:rsidR="00F805EE" w:rsidRPr="009B488E">
        <w:rPr>
          <w:rFonts w:ascii="Arial" w:hAnsi="Arial" w:cs="Arial"/>
          <w:sz w:val="24"/>
          <w:szCs w:val="24"/>
        </w:rPr>
        <w:t>ТИХОНОВКА</w:t>
      </w:r>
      <w:r w:rsidRPr="009B488E">
        <w:rPr>
          <w:rFonts w:ascii="Arial" w:hAnsi="Arial" w:cs="Arial"/>
          <w:sz w:val="24"/>
          <w:szCs w:val="24"/>
        </w:rPr>
        <w:t>»</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2"/>
        <w:rPr>
          <w:rFonts w:ascii="Arial" w:hAnsi="Arial" w:cs="Arial"/>
          <w:sz w:val="24"/>
          <w:szCs w:val="24"/>
        </w:rPr>
      </w:pPr>
      <w:r w:rsidRPr="009B488E">
        <w:rPr>
          <w:rFonts w:ascii="Arial" w:hAnsi="Arial" w:cs="Arial"/>
          <w:sz w:val="24"/>
          <w:szCs w:val="24"/>
        </w:rPr>
        <w:t>1. ОБЩИЕ ПОЛОЖЕНИЯ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1.1. Настоящие "Правила содержания домашних животных, птицы, пчел, собак и кошек на территории МО «</w:t>
      </w:r>
      <w:r w:rsidR="00F805EE" w:rsidRPr="009B488E">
        <w:rPr>
          <w:rFonts w:ascii="Arial" w:hAnsi="Arial" w:cs="Arial"/>
          <w:sz w:val="24"/>
          <w:szCs w:val="24"/>
        </w:rPr>
        <w:t>Тихоновка</w:t>
      </w:r>
      <w:r w:rsidRPr="009B488E">
        <w:rPr>
          <w:rFonts w:ascii="Arial" w:hAnsi="Arial" w:cs="Arial"/>
          <w:sz w:val="24"/>
          <w:szCs w:val="24"/>
        </w:rPr>
        <w:t>» (далее - Правила):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устанавливают единые и </w:t>
      </w:r>
      <w:proofErr w:type="gramStart"/>
      <w:r w:rsidRPr="009B488E">
        <w:rPr>
          <w:rFonts w:ascii="Arial" w:hAnsi="Arial" w:cs="Arial"/>
          <w:sz w:val="24"/>
          <w:szCs w:val="24"/>
        </w:rPr>
        <w:t>обязательные для исполнения нормы</w:t>
      </w:r>
      <w:proofErr w:type="gramEnd"/>
      <w:r w:rsidRPr="009B488E">
        <w:rPr>
          <w:rFonts w:ascii="Arial" w:hAnsi="Arial" w:cs="Arial"/>
          <w:sz w:val="24"/>
          <w:szCs w:val="24"/>
        </w:rPr>
        <w:t xml:space="preserve"> и требования в сфере гуманного обращения с домашними животными, скотом, птицей, пчелами.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1.2. Правила разработаны на основании действующих законов Российской Федерации и </w:t>
      </w:r>
      <w:r w:rsidR="002158B3" w:rsidRPr="009B488E">
        <w:rPr>
          <w:rFonts w:ascii="Arial" w:hAnsi="Arial" w:cs="Arial"/>
          <w:sz w:val="24"/>
          <w:szCs w:val="24"/>
        </w:rPr>
        <w:t>Иркутской области</w:t>
      </w:r>
      <w:r w:rsidRPr="009B488E">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1.4. В настоящих Правилах используются следующие понятия: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источник медосбора - растения, которые образуют нектар и </w:t>
      </w:r>
      <w:proofErr w:type="gramStart"/>
      <w:r w:rsidRPr="009B488E">
        <w:rPr>
          <w:rFonts w:ascii="Arial" w:hAnsi="Arial" w:cs="Arial"/>
          <w:sz w:val="24"/>
          <w:szCs w:val="24"/>
        </w:rPr>
        <w:t>пыльцу</w:t>
      </w:r>
      <w:proofErr w:type="gramEnd"/>
      <w:r w:rsidRPr="009B488E">
        <w:rPr>
          <w:rFonts w:ascii="Arial" w:hAnsi="Arial" w:cs="Arial"/>
          <w:sz w:val="24"/>
          <w:szCs w:val="24"/>
        </w:rPr>
        <w:t xml:space="preserve"> и насекомые, выделяющие падь;</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кочевые пасеки - передвижные пасеки, временно размещенные на определенном земельном участке;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стационарные пасеки - пасеки, размещенные на постоянном земельном участке;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ульи - искусственные жилища для пчел;</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эвтаназия - вызванная необходимостью гуманная акция по прекращению жизнедеятельности животных".</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2"/>
        <w:rPr>
          <w:rFonts w:ascii="Arial" w:hAnsi="Arial" w:cs="Arial"/>
          <w:sz w:val="24"/>
          <w:szCs w:val="24"/>
        </w:rPr>
      </w:pPr>
      <w:r w:rsidRPr="009B488E">
        <w:rPr>
          <w:rFonts w:ascii="Arial" w:hAnsi="Arial" w:cs="Arial"/>
          <w:sz w:val="24"/>
          <w:szCs w:val="24"/>
        </w:rPr>
        <w:t>2. Требования, предъявляемые к содержанию собак и кошек</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2.2. Общие требования к содержанию животных, необходимо: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обеспечивать тишины и покоя в жилых помещениях с 23 часов вечера до 7 часов утра;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исключать безнадзорное обитания собаки (безнадзорными считаются </w:t>
      </w:r>
      <w:proofErr w:type="gramStart"/>
      <w:r w:rsidRPr="009B488E">
        <w:rPr>
          <w:rFonts w:ascii="Arial" w:hAnsi="Arial" w:cs="Arial"/>
          <w:sz w:val="24"/>
          <w:szCs w:val="24"/>
        </w:rPr>
        <w:t>собаки</w:t>
      </w:r>
      <w:proofErr w:type="gramEnd"/>
      <w:r w:rsidRPr="009B488E">
        <w:rPr>
          <w:rFonts w:ascii="Arial" w:hAnsi="Arial" w:cs="Arial"/>
          <w:sz w:val="24"/>
          <w:szCs w:val="24"/>
        </w:rPr>
        <w:t xml:space="preserve"> находящиеся в общественных местах без сопровождающего лица, кроме, оставленных владельцами на непродолжительное время на привязи);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исключать возможность скопления безнадзорных животных на территории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2.3.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выпускать животных для самостоятельного выгуливания;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натравливать собак на людей или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2.5. Содержание животных хозяйствующими субъектами: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запрещается содержание животных в организациях, учреждениях, </w:t>
      </w:r>
      <w:r w:rsidRPr="009B488E">
        <w:rPr>
          <w:rFonts w:ascii="Arial" w:hAnsi="Arial" w:cs="Arial"/>
          <w:sz w:val="24"/>
          <w:szCs w:val="24"/>
        </w:rPr>
        <w:lastRenderedPageBreak/>
        <w:t>предприятиях, при отсутствии специально оборудованных для этих целей помещений (мест);</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2.6. Порядок выгула собак: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спускать собаку с поводка можно только в малолюдных местах с соблюдением настоящих Правил.</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2"/>
        <w:rPr>
          <w:rFonts w:ascii="Arial" w:hAnsi="Arial" w:cs="Arial"/>
          <w:sz w:val="24"/>
          <w:szCs w:val="24"/>
        </w:rPr>
      </w:pPr>
      <w:r w:rsidRPr="009B488E">
        <w:rPr>
          <w:rFonts w:ascii="Arial" w:hAnsi="Arial" w:cs="Arial"/>
          <w:sz w:val="24"/>
          <w:szCs w:val="24"/>
        </w:rPr>
        <w:t>3. Права и обязанности владельцев собак и кошек</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3.1. Владельцы животных имеют право: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3.1.3. Перевозить животных в общественном транспорте с соблюдением установленного порядка.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 Владельцам животных необходимо: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3.2.4. Немедленно доставлять животное, покусавшее человека либо другое </w:t>
      </w:r>
      <w:r w:rsidRPr="009B488E">
        <w:rPr>
          <w:rFonts w:ascii="Arial" w:hAnsi="Arial" w:cs="Arial"/>
          <w:sz w:val="24"/>
          <w:szCs w:val="24"/>
        </w:rPr>
        <w:lastRenderedPageBreak/>
        <w:t>животное, в ветеринарное учреждение для осмотра, а пострадавшего человека - в медицинское учреждение.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3.2.6. Не допускать выбрасывания трупов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tbl>
      <w:tblPr>
        <w:tblpPr w:leftFromText="180" w:rightFromText="180" w:vertAnchor="text" w:horzAnchor="margin" w:tblpY="519"/>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C81F7E" w:rsidRPr="009B488E" w:rsidTr="00C81F7E">
        <w:tc>
          <w:tcPr>
            <w:tcW w:w="1275" w:type="dxa"/>
            <w:vMerge w:val="restart"/>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Расстояние</w:t>
            </w:r>
          </w:p>
        </w:tc>
        <w:tc>
          <w:tcPr>
            <w:tcW w:w="8400" w:type="dxa"/>
            <w:gridSpan w:val="7"/>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Поголовье (шт.)</w:t>
            </w:r>
          </w:p>
        </w:tc>
      </w:tr>
      <w:tr w:rsidR="00C81F7E" w:rsidRPr="009B488E" w:rsidTr="00C81F7E">
        <w:tc>
          <w:tcPr>
            <w:tcW w:w="1275" w:type="dxa"/>
            <w:vMerge/>
          </w:tcPr>
          <w:p w:rsidR="00C81F7E" w:rsidRPr="009B488E" w:rsidRDefault="00C81F7E" w:rsidP="00C81F7E">
            <w:pPr>
              <w:rPr>
                <w:rFonts w:ascii="Arial" w:hAnsi="Arial" w:cs="Arial"/>
                <w:sz w:val="24"/>
                <w:szCs w:val="24"/>
              </w:rPr>
            </w:pP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Свиньи</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Коровы, бычки</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Овцы, козы</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Кролики-матки</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Птица</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Лошади</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Нутрии</w:t>
            </w:r>
          </w:p>
        </w:tc>
      </w:tr>
      <w:tr w:rsidR="00C81F7E" w:rsidRPr="009B488E" w:rsidTr="00C81F7E">
        <w:tc>
          <w:tcPr>
            <w:tcW w:w="1275"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10 м</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10</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10</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30</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5</w:t>
            </w:r>
          </w:p>
        </w:tc>
      </w:tr>
      <w:tr w:rsidR="00C81F7E" w:rsidRPr="009B488E" w:rsidTr="00C81F7E">
        <w:tc>
          <w:tcPr>
            <w:tcW w:w="1275"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20 м</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8</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8</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20</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45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8</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8</w:t>
            </w:r>
          </w:p>
        </w:tc>
      </w:tr>
      <w:tr w:rsidR="00C81F7E" w:rsidRPr="009B488E" w:rsidTr="00C81F7E">
        <w:tc>
          <w:tcPr>
            <w:tcW w:w="1275"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30 м</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от 10</w:t>
            </w:r>
          </w:p>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10</w:t>
            </w:r>
          </w:p>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от 20</w:t>
            </w:r>
          </w:p>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25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30</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от 60</w:t>
            </w:r>
          </w:p>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75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10</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10</w:t>
            </w:r>
          </w:p>
        </w:tc>
      </w:tr>
      <w:tr w:rsidR="00C81F7E" w:rsidRPr="009B488E" w:rsidTr="00C81F7E">
        <w:tc>
          <w:tcPr>
            <w:tcW w:w="1275"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40 м</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от 15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от 15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от 25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40</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от 75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15</w:t>
            </w:r>
          </w:p>
        </w:tc>
        <w:tc>
          <w:tcPr>
            <w:tcW w:w="1200" w:type="dxa"/>
          </w:tcPr>
          <w:p w:rsidR="00C81F7E" w:rsidRPr="009B488E" w:rsidRDefault="00C81F7E" w:rsidP="00C81F7E">
            <w:pPr>
              <w:pStyle w:val="ConsPlusNormal"/>
              <w:jc w:val="center"/>
              <w:rPr>
                <w:rFonts w:ascii="Arial" w:hAnsi="Arial" w:cs="Arial"/>
                <w:sz w:val="24"/>
                <w:szCs w:val="24"/>
              </w:rPr>
            </w:pPr>
            <w:r w:rsidRPr="009B488E">
              <w:rPr>
                <w:rFonts w:ascii="Arial" w:hAnsi="Arial" w:cs="Arial"/>
                <w:sz w:val="24"/>
                <w:szCs w:val="24"/>
              </w:rPr>
              <w:t>до 15</w:t>
            </w:r>
          </w:p>
        </w:tc>
      </w:tr>
    </w:tbl>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2"/>
        <w:rPr>
          <w:rFonts w:ascii="Arial" w:hAnsi="Arial" w:cs="Arial"/>
          <w:sz w:val="24"/>
          <w:szCs w:val="24"/>
        </w:rPr>
      </w:pPr>
      <w:r w:rsidRPr="009B488E">
        <w:rPr>
          <w:rFonts w:ascii="Arial" w:hAnsi="Arial" w:cs="Arial"/>
          <w:sz w:val="24"/>
          <w:szCs w:val="24"/>
        </w:rPr>
        <w:t>4. Требования, предъявляемые к содержанию скота и птицы</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39" w:history="1">
        <w:r w:rsidRPr="009B488E">
          <w:rPr>
            <w:rFonts w:ascii="Arial" w:hAnsi="Arial" w:cs="Arial"/>
            <w:sz w:val="24"/>
            <w:szCs w:val="24"/>
          </w:rPr>
          <w:t>приказом</w:t>
        </w:r>
      </w:hyperlink>
      <w:r w:rsidRPr="009B488E">
        <w:rPr>
          <w:rFonts w:ascii="Arial" w:hAnsi="Arial" w:cs="Arial"/>
          <w:sz w:val="24"/>
          <w:szCs w:val="24"/>
        </w:rPr>
        <w:t xml:space="preserve"> Минсельхоза от 13.12.2016 N 551.</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A58A4" w:rsidRPr="009B488E" w:rsidRDefault="002A58A4" w:rsidP="004754DD">
      <w:pPr>
        <w:pStyle w:val="ConsPlusNormal"/>
        <w:ind w:firstLine="540"/>
        <w:jc w:val="both"/>
        <w:rPr>
          <w:rFonts w:ascii="Arial" w:hAnsi="Arial" w:cs="Arial"/>
          <w:sz w:val="24"/>
          <w:szCs w:val="24"/>
        </w:rPr>
      </w:pPr>
      <w:r w:rsidRPr="009B488E">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4.2.2. Запрещается располагать загоны вдоль лицевой стороны усадьбы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4.3. Согласно действующему </w:t>
      </w:r>
      <w:hyperlink r:id="rId40" w:history="1">
        <w:r w:rsidRPr="009B488E">
          <w:rPr>
            <w:rFonts w:ascii="Arial" w:hAnsi="Arial" w:cs="Arial"/>
            <w:sz w:val="24"/>
            <w:szCs w:val="24"/>
          </w:rPr>
          <w:t>Приказу</w:t>
        </w:r>
      </w:hyperlink>
      <w:r w:rsidRPr="009B488E">
        <w:rPr>
          <w:rFonts w:ascii="Arial" w:hAnsi="Arial" w:cs="Arial"/>
          <w:sz w:val="24"/>
          <w:szCs w:val="24"/>
        </w:rPr>
        <w:t xml:space="preserve"> Минсельхоза РФ от 27.03.2006 N 90 "Об утверждении Правил по борьбе с гриппом птиц" владельцам птиц необходимо: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предоставлять специалистам в области ветеринарии по их требованию птиц для осмотра: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 выполнять указания специалистов в области ветеринарии о проведении мероприятий по профилактике и борьбе с гриппом птиц;</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обеспечивать проведение ограничительных мероприятий по предупреждению заболевания гриппом птиц;</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до прибытия специалистов принять меры по изоляции птиц, подозреваемых в заболевании.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41" w:history="1">
        <w:r w:rsidRPr="009B488E">
          <w:rPr>
            <w:rFonts w:ascii="Arial" w:hAnsi="Arial" w:cs="Arial"/>
            <w:sz w:val="24"/>
            <w:szCs w:val="24"/>
          </w:rPr>
          <w:t>правил</w:t>
        </w:r>
      </w:hyperlink>
      <w:r w:rsidRPr="009B488E">
        <w:rPr>
          <w:rFonts w:ascii="Arial" w:hAnsi="Arial" w:cs="Arial"/>
          <w:sz w:val="24"/>
          <w:szCs w:val="24"/>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4.6 Согласно </w:t>
      </w:r>
      <w:hyperlink r:id="rId42" w:history="1">
        <w:r w:rsidRPr="009B488E">
          <w:rPr>
            <w:rFonts w:ascii="Arial" w:hAnsi="Arial" w:cs="Arial"/>
            <w:sz w:val="24"/>
            <w:szCs w:val="24"/>
          </w:rPr>
          <w:t>Постановлению</w:t>
        </w:r>
      </w:hyperlink>
      <w:r w:rsidRPr="009B488E">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4.7. Выпас сельскохозяйственных животных осуществляется на специально отведенных администрацией МО «</w:t>
      </w:r>
      <w:r w:rsidR="00F805EE" w:rsidRPr="009B488E">
        <w:rPr>
          <w:rFonts w:ascii="Arial" w:hAnsi="Arial" w:cs="Arial"/>
          <w:sz w:val="24"/>
          <w:szCs w:val="24"/>
        </w:rPr>
        <w:t>Тихоновка</w:t>
      </w:r>
      <w:r w:rsidRPr="009B488E">
        <w:rPr>
          <w:rFonts w:ascii="Arial" w:hAnsi="Arial" w:cs="Arial"/>
          <w:sz w:val="24"/>
          <w:szCs w:val="24"/>
        </w:rPr>
        <w:t>» местах выпаса под наблюдением владельца или уполномоченного им лица.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4.8.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4.8.2. передвижение сельскохозяйственных животных на территории поселения без сопровождающих лиц;</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4.8.3. оставлять на дороге животных без надзора;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4.9. Владельцам скота и птицы необходимо: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w:t>
      </w:r>
      <w:r w:rsidRPr="009B488E">
        <w:rPr>
          <w:rFonts w:ascii="Arial" w:hAnsi="Arial" w:cs="Arial"/>
          <w:sz w:val="24"/>
          <w:szCs w:val="24"/>
        </w:rPr>
        <w:lastRenderedPageBreak/>
        <w:t>профилактических обработок.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грубые корма складируются на территории приусадебного участка, в целях устранения </w:t>
      </w:r>
      <w:proofErr w:type="gramStart"/>
      <w:r w:rsidRPr="009B488E">
        <w:rPr>
          <w:rFonts w:ascii="Arial" w:hAnsi="Arial" w:cs="Arial"/>
          <w:sz w:val="24"/>
          <w:szCs w:val="24"/>
        </w:rPr>
        <w:t>условий</w:t>
      </w:r>
      <w:proofErr w:type="gramEnd"/>
      <w:r w:rsidRPr="009B488E">
        <w:rPr>
          <w:rFonts w:ascii="Arial" w:hAnsi="Arial" w:cs="Arial"/>
          <w:sz w:val="24"/>
          <w:szCs w:val="24"/>
        </w:rPr>
        <w:t xml:space="preserve"> создающих угрозу жизни складирование сена, соломы размещается на расстоянии не ближе 15 метров от жилых и хозяйственных построек.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4.11. Требования к размещению </w:t>
      </w:r>
      <w:proofErr w:type="spellStart"/>
      <w:r w:rsidRPr="009B488E">
        <w:rPr>
          <w:rFonts w:ascii="Arial" w:hAnsi="Arial" w:cs="Arial"/>
          <w:sz w:val="24"/>
          <w:szCs w:val="24"/>
        </w:rPr>
        <w:t>пчелопасек</w:t>
      </w:r>
      <w:proofErr w:type="spellEnd"/>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w:t>
      </w:r>
      <w:proofErr w:type="gramStart"/>
      <w:r w:rsidRPr="009B488E">
        <w:rPr>
          <w:rFonts w:ascii="Arial" w:hAnsi="Arial" w:cs="Arial"/>
          <w:sz w:val="24"/>
          <w:szCs w:val="24"/>
        </w:rPr>
        <w:t>телевещательных станций</w:t>
      </w:r>
      <w:proofErr w:type="gramEnd"/>
      <w:r w:rsidRPr="009B488E">
        <w:rPr>
          <w:rFonts w:ascii="Arial" w:hAnsi="Arial" w:cs="Arial"/>
          <w:sz w:val="24"/>
          <w:szCs w:val="24"/>
        </w:rPr>
        <w:t xml:space="preserve"> и прочих источников микроволновых излучений;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допустимое количество ульев с пчелиными семьями в черте МО «</w:t>
      </w:r>
      <w:r w:rsidR="00F805EE" w:rsidRPr="009B488E">
        <w:rPr>
          <w:rFonts w:ascii="Arial" w:hAnsi="Arial" w:cs="Arial"/>
          <w:sz w:val="24"/>
          <w:szCs w:val="24"/>
        </w:rPr>
        <w:t>Тихоновка</w:t>
      </w:r>
      <w:r w:rsidRPr="009B488E">
        <w:rPr>
          <w:rFonts w:ascii="Arial" w:hAnsi="Arial" w:cs="Arial"/>
          <w:sz w:val="24"/>
          <w:szCs w:val="24"/>
        </w:rPr>
        <w:t>» не более 10;</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учет пчелиных семей, находящихся в собственности у граждан, осуществляется в похозяйственных книгах, которые ведутся в администрации сельского поселения</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2"/>
        <w:rPr>
          <w:rFonts w:ascii="Arial" w:hAnsi="Arial" w:cs="Arial"/>
          <w:sz w:val="24"/>
          <w:szCs w:val="24"/>
        </w:rPr>
      </w:pPr>
      <w:r w:rsidRPr="009B488E">
        <w:rPr>
          <w:rFonts w:ascii="Arial" w:hAnsi="Arial" w:cs="Arial"/>
          <w:sz w:val="24"/>
          <w:szCs w:val="24"/>
        </w:rPr>
        <w:t>5. Учет домашних животных</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5.1. Все домашние животные подлежат обязательному ежегодному учету.</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5.2. В 10-ти </w:t>
      </w:r>
      <w:proofErr w:type="spellStart"/>
      <w:r w:rsidRPr="009B488E">
        <w:rPr>
          <w:rFonts w:ascii="Arial" w:hAnsi="Arial" w:cs="Arial"/>
          <w:sz w:val="24"/>
          <w:szCs w:val="24"/>
        </w:rPr>
        <w:t>дневный</w:t>
      </w:r>
      <w:proofErr w:type="spellEnd"/>
      <w:r w:rsidRPr="009B488E">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5.5. Учет животных производится: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решения проблемы безнадзорных домашних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5.6. Организация учета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5.6.1. Учет животных производится администрацией МО «</w:t>
      </w:r>
      <w:r w:rsidR="00F805EE" w:rsidRPr="009B488E">
        <w:rPr>
          <w:rFonts w:ascii="Arial" w:hAnsi="Arial" w:cs="Arial"/>
          <w:sz w:val="24"/>
          <w:szCs w:val="24"/>
        </w:rPr>
        <w:t>Тихоновка</w:t>
      </w:r>
      <w:r w:rsidRPr="009B488E">
        <w:rPr>
          <w:rFonts w:ascii="Arial" w:hAnsi="Arial" w:cs="Arial"/>
          <w:sz w:val="24"/>
          <w:szCs w:val="24"/>
        </w:rPr>
        <w:t>».</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учреждений.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похозяйственной книге.</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lastRenderedPageBreak/>
        <w:t>5.6.6. В случае смены владельца животного, новый владелец должен поставить животное на учет в администрации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5.9. Содержание животных, не прошедших регистрацию,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9B488E">
        <w:rPr>
          <w:rFonts w:ascii="Arial" w:hAnsi="Arial" w:cs="Arial"/>
          <w:sz w:val="24"/>
          <w:szCs w:val="24"/>
        </w:rPr>
        <w:t>биркование</w:t>
      </w:r>
      <w:proofErr w:type="spellEnd"/>
      <w:r w:rsidRPr="009B488E">
        <w:rPr>
          <w:rFonts w:ascii="Arial" w:hAnsi="Arial" w:cs="Arial"/>
          <w:sz w:val="24"/>
          <w:szCs w:val="24"/>
        </w:rPr>
        <w:t xml:space="preserve"> (на ушах, ошейнике), нумерация </w:t>
      </w:r>
      <w:proofErr w:type="spellStart"/>
      <w:r w:rsidRPr="009B488E">
        <w:rPr>
          <w:rFonts w:ascii="Arial" w:hAnsi="Arial" w:cs="Arial"/>
          <w:sz w:val="24"/>
          <w:szCs w:val="24"/>
        </w:rPr>
        <w:t>выщипами</w:t>
      </w:r>
      <w:proofErr w:type="spellEnd"/>
      <w:r w:rsidRPr="009B488E">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2"/>
        <w:rPr>
          <w:rFonts w:ascii="Arial" w:hAnsi="Arial" w:cs="Arial"/>
          <w:sz w:val="24"/>
          <w:szCs w:val="24"/>
        </w:rPr>
      </w:pPr>
      <w:r w:rsidRPr="009B488E">
        <w:rPr>
          <w:rFonts w:ascii="Arial" w:hAnsi="Arial" w:cs="Arial"/>
          <w:sz w:val="24"/>
          <w:szCs w:val="24"/>
        </w:rPr>
        <w:t>6. Отлов животных в муниципальном образовании</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outlineLvl w:val="2"/>
        <w:rPr>
          <w:rFonts w:ascii="Arial" w:hAnsi="Arial" w:cs="Arial"/>
          <w:sz w:val="24"/>
          <w:szCs w:val="24"/>
        </w:rPr>
      </w:pPr>
      <w:r w:rsidRPr="009B488E">
        <w:rPr>
          <w:rFonts w:ascii="Arial" w:hAnsi="Arial" w:cs="Arial"/>
          <w:sz w:val="24"/>
          <w:szCs w:val="24"/>
        </w:rPr>
        <w:t>7. Ответственность владельцев домашних животных (собак),</w:t>
      </w: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скота, птицы и пчел</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3" w:history="1">
        <w:r w:rsidRPr="009B488E">
          <w:rPr>
            <w:rFonts w:ascii="Arial" w:hAnsi="Arial" w:cs="Arial"/>
            <w:sz w:val="24"/>
            <w:szCs w:val="24"/>
          </w:rPr>
          <w:t>кодексом</w:t>
        </w:r>
      </w:hyperlink>
      <w:r w:rsidRPr="009B488E">
        <w:rPr>
          <w:rFonts w:ascii="Arial" w:hAnsi="Arial" w:cs="Arial"/>
          <w:sz w:val="24"/>
          <w:szCs w:val="24"/>
        </w:rPr>
        <w:t xml:space="preserve"> Российской Федерации порядке либо по решению суда.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7.4. Порядок содержания домашних животных на территории МО «</w:t>
      </w:r>
      <w:r w:rsidR="00F805EE" w:rsidRPr="009B488E">
        <w:rPr>
          <w:rFonts w:ascii="Arial" w:hAnsi="Arial" w:cs="Arial"/>
          <w:sz w:val="24"/>
          <w:szCs w:val="24"/>
        </w:rPr>
        <w:t>Тихоновка</w:t>
      </w:r>
      <w:r w:rsidRPr="009B488E">
        <w:rPr>
          <w:rFonts w:ascii="Arial" w:hAnsi="Arial" w:cs="Arial"/>
          <w:sz w:val="24"/>
          <w:szCs w:val="24"/>
        </w:rPr>
        <w:t>» устанавливается решением представительного органа муниципального образования.</w:t>
      </w:r>
    </w:p>
    <w:p w:rsidR="002158B3" w:rsidRPr="009B488E" w:rsidRDefault="002158B3" w:rsidP="002A58A4">
      <w:pPr>
        <w:pStyle w:val="ConsPlusNormal"/>
        <w:jc w:val="both"/>
        <w:rPr>
          <w:rFonts w:ascii="Arial" w:hAnsi="Arial" w:cs="Arial"/>
          <w:sz w:val="24"/>
          <w:szCs w:val="24"/>
        </w:rPr>
      </w:pPr>
    </w:p>
    <w:p w:rsidR="002158B3" w:rsidRPr="009B488E" w:rsidRDefault="002158B3" w:rsidP="002A58A4">
      <w:pPr>
        <w:pStyle w:val="ConsPlusNormal"/>
        <w:jc w:val="both"/>
        <w:rPr>
          <w:rFonts w:ascii="Arial" w:hAnsi="Arial" w:cs="Arial"/>
          <w:sz w:val="24"/>
          <w:szCs w:val="24"/>
        </w:rPr>
      </w:pPr>
    </w:p>
    <w:p w:rsidR="002A58A4" w:rsidRPr="009B488E" w:rsidRDefault="002A58A4" w:rsidP="002A58A4">
      <w:pPr>
        <w:pStyle w:val="ConsPlusNormal"/>
        <w:jc w:val="right"/>
        <w:outlineLvl w:val="1"/>
        <w:rPr>
          <w:rFonts w:ascii="Arial" w:hAnsi="Arial" w:cs="Arial"/>
          <w:sz w:val="24"/>
          <w:szCs w:val="24"/>
        </w:rPr>
      </w:pPr>
      <w:r w:rsidRPr="009B488E">
        <w:rPr>
          <w:rFonts w:ascii="Arial" w:hAnsi="Arial" w:cs="Arial"/>
          <w:sz w:val="24"/>
          <w:szCs w:val="24"/>
        </w:rPr>
        <w:t>Приложение N 2</w:t>
      </w:r>
    </w:p>
    <w:p w:rsidR="002A58A4" w:rsidRPr="009B488E" w:rsidRDefault="002A58A4" w:rsidP="002A58A4">
      <w:pPr>
        <w:pStyle w:val="ConsPlusNormal"/>
        <w:jc w:val="right"/>
        <w:rPr>
          <w:rFonts w:ascii="Arial" w:hAnsi="Arial" w:cs="Arial"/>
          <w:sz w:val="24"/>
          <w:szCs w:val="24"/>
        </w:rPr>
      </w:pPr>
      <w:r w:rsidRPr="009B488E">
        <w:rPr>
          <w:rFonts w:ascii="Arial" w:hAnsi="Arial" w:cs="Arial"/>
          <w:sz w:val="24"/>
          <w:szCs w:val="24"/>
        </w:rPr>
        <w:t>к Правилам</w:t>
      </w:r>
    </w:p>
    <w:p w:rsidR="002A58A4" w:rsidRPr="009B488E" w:rsidRDefault="002A58A4" w:rsidP="002A58A4">
      <w:pPr>
        <w:pStyle w:val="ConsPlusNormal"/>
        <w:jc w:val="right"/>
        <w:rPr>
          <w:rFonts w:ascii="Arial" w:hAnsi="Arial" w:cs="Arial"/>
          <w:sz w:val="24"/>
          <w:szCs w:val="24"/>
        </w:rPr>
      </w:pPr>
      <w:r w:rsidRPr="009B488E">
        <w:rPr>
          <w:rFonts w:ascii="Arial" w:hAnsi="Arial" w:cs="Arial"/>
          <w:sz w:val="24"/>
          <w:szCs w:val="24"/>
        </w:rPr>
        <w:t>благоустройства территории</w:t>
      </w:r>
    </w:p>
    <w:p w:rsidR="002A58A4" w:rsidRPr="009B488E" w:rsidRDefault="002158B3" w:rsidP="002A58A4">
      <w:pPr>
        <w:pStyle w:val="ConsPlusNormal"/>
        <w:jc w:val="right"/>
        <w:rPr>
          <w:rFonts w:ascii="Arial" w:hAnsi="Arial" w:cs="Arial"/>
          <w:sz w:val="24"/>
          <w:szCs w:val="24"/>
        </w:rPr>
      </w:pPr>
      <w:r w:rsidRPr="009B488E">
        <w:rPr>
          <w:rFonts w:ascii="Arial" w:hAnsi="Arial" w:cs="Arial"/>
          <w:sz w:val="24"/>
          <w:szCs w:val="24"/>
        </w:rPr>
        <w:t>МО «</w:t>
      </w:r>
      <w:r w:rsidR="00F805EE" w:rsidRPr="009B488E">
        <w:rPr>
          <w:rFonts w:ascii="Arial" w:hAnsi="Arial" w:cs="Arial"/>
          <w:sz w:val="24"/>
          <w:szCs w:val="24"/>
        </w:rPr>
        <w:t>Тихоновка</w:t>
      </w:r>
      <w:r w:rsidRPr="009B488E">
        <w:rPr>
          <w:rFonts w:ascii="Arial" w:hAnsi="Arial" w:cs="Arial"/>
          <w:sz w:val="24"/>
          <w:szCs w:val="24"/>
        </w:rPr>
        <w:t>»</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center"/>
        <w:rPr>
          <w:rFonts w:ascii="Arial" w:hAnsi="Arial" w:cs="Arial"/>
          <w:sz w:val="24"/>
          <w:szCs w:val="24"/>
        </w:rPr>
      </w:pPr>
      <w:r w:rsidRPr="009B488E">
        <w:rPr>
          <w:rFonts w:ascii="Arial" w:hAnsi="Arial" w:cs="Arial"/>
          <w:sz w:val="24"/>
          <w:szCs w:val="24"/>
        </w:rPr>
        <w:t>АДМИНИСТРАЦИЯ МО «</w:t>
      </w:r>
      <w:r w:rsidR="00F805EE" w:rsidRPr="009B488E">
        <w:rPr>
          <w:rFonts w:ascii="Arial" w:hAnsi="Arial" w:cs="Arial"/>
          <w:sz w:val="24"/>
          <w:szCs w:val="24"/>
        </w:rPr>
        <w:t>ТИХОНОВКА</w:t>
      </w:r>
      <w:r w:rsidRPr="009B488E">
        <w:rPr>
          <w:rFonts w:ascii="Arial" w:hAnsi="Arial" w:cs="Arial"/>
          <w:sz w:val="24"/>
          <w:szCs w:val="24"/>
        </w:rPr>
        <w:t>»</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Title"/>
        <w:jc w:val="center"/>
        <w:rPr>
          <w:rFonts w:ascii="Arial" w:hAnsi="Arial" w:cs="Arial"/>
          <w:sz w:val="24"/>
          <w:szCs w:val="24"/>
        </w:rPr>
      </w:pPr>
      <w:r w:rsidRPr="009B488E">
        <w:rPr>
          <w:rFonts w:ascii="Arial" w:hAnsi="Arial" w:cs="Arial"/>
          <w:sz w:val="24"/>
          <w:szCs w:val="24"/>
        </w:rPr>
        <w:t>ПАМЯТКА</w:t>
      </w:r>
    </w:p>
    <w:p w:rsidR="002A58A4" w:rsidRPr="009B488E" w:rsidRDefault="002A58A4" w:rsidP="002A58A4">
      <w:pPr>
        <w:pStyle w:val="ConsPlusTitle"/>
        <w:jc w:val="center"/>
        <w:rPr>
          <w:rFonts w:ascii="Arial" w:hAnsi="Arial" w:cs="Arial"/>
          <w:sz w:val="24"/>
          <w:szCs w:val="24"/>
        </w:rPr>
      </w:pPr>
      <w:r w:rsidRPr="009B488E">
        <w:rPr>
          <w:rFonts w:ascii="Arial" w:hAnsi="Arial" w:cs="Arial"/>
          <w:sz w:val="24"/>
          <w:szCs w:val="24"/>
        </w:rPr>
        <w:t>ДЛЯ НАСЕЛЕНИЯ О ТРЕБОВАНИЯХ ВЕТЕРИНАРНОГО ЗАКОНОДАТЕЛЬСТВА</w:t>
      </w:r>
    </w:p>
    <w:p w:rsidR="002A58A4" w:rsidRPr="009B488E" w:rsidRDefault="002A58A4" w:rsidP="002A58A4">
      <w:pPr>
        <w:pStyle w:val="ConsPlusTitle"/>
        <w:jc w:val="center"/>
        <w:rPr>
          <w:rFonts w:ascii="Arial" w:hAnsi="Arial" w:cs="Arial"/>
          <w:sz w:val="24"/>
          <w:szCs w:val="24"/>
        </w:rPr>
      </w:pPr>
      <w:r w:rsidRPr="009B488E">
        <w:rPr>
          <w:rFonts w:ascii="Arial" w:hAnsi="Arial" w:cs="Arial"/>
          <w:sz w:val="24"/>
          <w:szCs w:val="24"/>
        </w:rPr>
        <w:t>ПО ОБРАЩЕНИЮ С БИОЛОГИЧЕСКИМИ ОТХОДАМИ И СКЛАДИРОВАНИЕМ</w:t>
      </w:r>
    </w:p>
    <w:p w:rsidR="002A58A4" w:rsidRPr="009B488E" w:rsidRDefault="002A58A4" w:rsidP="002A58A4">
      <w:pPr>
        <w:pStyle w:val="ConsPlusTitle"/>
        <w:jc w:val="center"/>
        <w:rPr>
          <w:rFonts w:ascii="Arial" w:hAnsi="Arial" w:cs="Arial"/>
          <w:sz w:val="24"/>
          <w:szCs w:val="24"/>
        </w:rPr>
      </w:pPr>
      <w:r w:rsidRPr="009B488E">
        <w:rPr>
          <w:rFonts w:ascii="Arial" w:hAnsi="Arial" w:cs="Arial"/>
          <w:sz w:val="24"/>
          <w:szCs w:val="24"/>
        </w:rPr>
        <w:t>НАВОЗА</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На основании Ветеринарно-санитарных </w:t>
      </w:r>
      <w:hyperlink r:id="rId44" w:history="1">
        <w:r w:rsidRPr="009B488E">
          <w:rPr>
            <w:rFonts w:ascii="Arial" w:hAnsi="Arial" w:cs="Arial"/>
            <w:sz w:val="24"/>
            <w:szCs w:val="24"/>
          </w:rPr>
          <w:t>правил</w:t>
        </w:r>
      </w:hyperlink>
      <w:r w:rsidRPr="009B488E">
        <w:rPr>
          <w:rFonts w:ascii="Arial" w:hAnsi="Arial" w:cs="Arial"/>
          <w:sz w:val="24"/>
          <w:szCs w:val="24"/>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уничтожение биологических отходов путем захоронения в землю категорически запрещается;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запрещается сброс биологических отходов в водоемы, реки и болота;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категорически запрещается сброс биологических отходов в бытовые мусорные контейнеры и вывоз их на свалки и полигоны для захоронения.</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5" w:history="1">
        <w:r w:rsidRPr="009B488E">
          <w:rPr>
            <w:rFonts w:ascii="Arial" w:hAnsi="Arial" w:cs="Arial"/>
            <w:sz w:val="24"/>
            <w:szCs w:val="24"/>
          </w:rPr>
          <w:t>приказом</w:t>
        </w:r>
      </w:hyperlink>
      <w:r w:rsidRPr="009B488E">
        <w:rPr>
          <w:rFonts w:ascii="Arial" w:hAnsi="Arial" w:cs="Arial"/>
          <w:sz w:val="24"/>
          <w:szCs w:val="24"/>
        </w:rPr>
        <w:t xml:space="preserve"> Минсельхоза России от 13 декабря 2016 года N 551, согласно которых: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6" w:history="1">
        <w:r w:rsidRPr="009B488E">
          <w:rPr>
            <w:rFonts w:ascii="Arial" w:hAnsi="Arial" w:cs="Arial"/>
            <w:sz w:val="24"/>
            <w:szCs w:val="24"/>
          </w:rPr>
          <w:t>ст. 10.7</w:t>
        </w:r>
      </w:hyperlink>
      <w:r w:rsidRPr="009B488E">
        <w:rPr>
          <w:rFonts w:ascii="Arial" w:hAnsi="Arial" w:cs="Arial"/>
          <w:sz w:val="24"/>
          <w:szCs w:val="24"/>
        </w:rPr>
        <w:t xml:space="preserve"> и </w:t>
      </w:r>
      <w:hyperlink r:id="rId47" w:history="1">
        <w:r w:rsidRPr="009B488E">
          <w:rPr>
            <w:rFonts w:ascii="Arial" w:hAnsi="Arial" w:cs="Arial"/>
            <w:sz w:val="24"/>
            <w:szCs w:val="24"/>
          </w:rPr>
          <w:t>10.8</w:t>
        </w:r>
      </w:hyperlink>
      <w:r w:rsidRPr="009B488E">
        <w:rPr>
          <w:rFonts w:ascii="Arial" w:hAnsi="Arial" w:cs="Arial"/>
          <w:sz w:val="24"/>
          <w:szCs w:val="24"/>
        </w:rPr>
        <w:t xml:space="preserve"> Кодекса РФ об административных правонарушениях:</w:t>
      </w:r>
    </w:p>
    <w:p w:rsidR="002A58A4" w:rsidRPr="009B488E" w:rsidRDefault="00555B34" w:rsidP="002A58A4">
      <w:pPr>
        <w:pStyle w:val="ConsPlusNormal"/>
        <w:ind w:firstLine="540"/>
        <w:jc w:val="both"/>
        <w:rPr>
          <w:rFonts w:ascii="Arial" w:hAnsi="Arial" w:cs="Arial"/>
          <w:sz w:val="24"/>
          <w:szCs w:val="24"/>
        </w:rPr>
      </w:pPr>
      <w:hyperlink r:id="rId48" w:history="1">
        <w:r w:rsidR="002A58A4" w:rsidRPr="009B488E">
          <w:rPr>
            <w:rFonts w:ascii="Arial" w:hAnsi="Arial" w:cs="Arial"/>
            <w:sz w:val="24"/>
            <w:szCs w:val="24"/>
          </w:rPr>
          <w:t>Статья 10.7</w:t>
        </w:r>
      </w:hyperlink>
      <w:r w:rsidR="002A58A4" w:rsidRPr="009B488E">
        <w:rPr>
          <w:rFonts w:ascii="Arial" w:hAnsi="Arial" w:cs="Arial"/>
          <w:sz w:val="24"/>
          <w:szCs w:val="24"/>
        </w:rPr>
        <w:t>. Сокрытие сведений о внезапном падеже или об одновременных массовых заболеваниях животных</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A58A4" w:rsidRPr="009B488E" w:rsidRDefault="00555B34" w:rsidP="002A58A4">
      <w:pPr>
        <w:pStyle w:val="ConsPlusNormal"/>
        <w:ind w:firstLine="540"/>
        <w:jc w:val="both"/>
        <w:rPr>
          <w:rFonts w:ascii="Arial" w:hAnsi="Arial" w:cs="Arial"/>
          <w:sz w:val="24"/>
          <w:szCs w:val="24"/>
        </w:rPr>
      </w:pPr>
      <w:hyperlink r:id="rId49" w:history="1">
        <w:r w:rsidR="002A58A4" w:rsidRPr="009B488E">
          <w:rPr>
            <w:rFonts w:ascii="Arial" w:hAnsi="Arial" w:cs="Arial"/>
            <w:sz w:val="24"/>
            <w:szCs w:val="24"/>
          </w:rPr>
          <w:t>Статья 10.8</w:t>
        </w:r>
      </w:hyperlink>
      <w:r w:rsidR="002A58A4" w:rsidRPr="009B488E">
        <w:rPr>
          <w:rFonts w:ascii="Arial" w:hAnsi="Arial" w:cs="Arial"/>
          <w:sz w:val="24"/>
          <w:szCs w:val="24"/>
        </w:rPr>
        <w:t xml:space="preserve">. Нарушение ветеринарно-санитарных правил перевозки, перегона или убоя животных либо правил заготовки, переработки, хранения или реализации </w:t>
      </w:r>
      <w:r w:rsidR="002A58A4" w:rsidRPr="009B488E">
        <w:rPr>
          <w:rFonts w:ascii="Arial" w:hAnsi="Arial" w:cs="Arial"/>
          <w:sz w:val="24"/>
          <w:szCs w:val="24"/>
        </w:rPr>
        <w:lastRenderedPageBreak/>
        <w:t>продуктов животноводства</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A58A4" w:rsidRPr="009B488E" w:rsidRDefault="002A58A4" w:rsidP="002A58A4">
      <w:pPr>
        <w:pStyle w:val="ConsPlusNormal"/>
        <w:ind w:firstLine="540"/>
        <w:jc w:val="both"/>
        <w:rPr>
          <w:rFonts w:ascii="Arial" w:hAnsi="Arial" w:cs="Arial"/>
          <w:sz w:val="24"/>
          <w:szCs w:val="24"/>
        </w:rPr>
      </w:pPr>
      <w:r w:rsidRPr="009B488E">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0" w:history="1">
        <w:r w:rsidRPr="009B488E">
          <w:rPr>
            <w:rFonts w:ascii="Arial" w:hAnsi="Arial" w:cs="Arial"/>
            <w:sz w:val="24"/>
            <w:szCs w:val="24"/>
          </w:rPr>
          <w:t>приказом</w:t>
        </w:r>
      </w:hyperlink>
      <w:r w:rsidRPr="009B488E">
        <w:rPr>
          <w:rFonts w:ascii="Arial" w:hAnsi="Arial" w:cs="Arial"/>
          <w:sz w:val="24"/>
          <w:szCs w:val="24"/>
        </w:rPr>
        <w:t xml:space="preserve"> Минсельхоза России от 13 декабря 2016 года N 551 предусмотрена </w:t>
      </w:r>
      <w:hyperlink r:id="rId51" w:history="1">
        <w:r w:rsidRPr="009B488E">
          <w:rPr>
            <w:rFonts w:ascii="Arial" w:hAnsi="Arial" w:cs="Arial"/>
            <w:sz w:val="24"/>
            <w:szCs w:val="24"/>
          </w:rPr>
          <w:t>ст. 10.6</w:t>
        </w:r>
      </w:hyperlink>
      <w:r w:rsidRPr="009B488E">
        <w:rPr>
          <w:rFonts w:ascii="Arial" w:hAnsi="Arial" w:cs="Arial"/>
          <w:sz w:val="24"/>
          <w:szCs w:val="24"/>
        </w:rPr>
        <w:t xml:space="preserve"> Кодекса РФ об административных правонарушениях:</w:t>
      </w:r>
    </w:p>
    <w:p w:rsidR="002A58A4" w:rsidRPr="009B488E" w:rsidRDefault="00555B34" w:rsidP="002A58A4">
      <w:pPr>
        <w:pStyle w:val="ConsPlusNormal"/>
        <w:ind w:firstLine="540"/>
        <w:jc w:val="both"/>
        <w:rPr>
          <w:rFonts w:ascii="Arial" w:hAnsi="Arial" w:cs="Arial"/>
          <w:sz w:val="24"/>
          <w:szCs w:val="24"/>
        </w:rPr>
      </w:pPr>
      <w:hyperlink r:id="rId52" w:history="1">
        <w:r w:rsidR="002A58A4" w:rsidRPr="009B488E">
          <w:rPr>
            <w:rFonts w:ascii="Arial" w:hAnsi="Arial" w:cs="Arial"/>
            <w:sz w:val="24"/>
            <w:szCs w:val="24"/>
          </w:rPr>
          <w:t>Статья 10.6</w:t>
        </w:r>
      </w:hyperlink>
      <w:r w:rsidR="002A58A4" w:rsidRPr="009B488E">
        <w:rPr>
          <w:rFonts w:ascii="Arial" w:hAnsi="Arial" w:cs="Arial"/>
          <w:sz w:val="24"/>
          <w:szCs w:val="24"/>
        </w:rPr>
        <w:t>. Нарушение правил карантина животных или других ветеринарно-санитарных правил</w:t>
      </w:r>
    </w:p>
    <w:p w:rsidR="002A58A4" w:rsidRPr="009B488E" w:rsidRDefault="00555B34" w:rsidP="002A58A4">
      <w:pPr>
        <w:pStyle w:val="ConsPlusNormal"/>
        <w:ind w:firstLine="540"/>
        <w:jc w:val="both"/>
        <w:rPr>
          <w:rFonts w:ascii="Arial" w:hAnsi="Arial" w:cs="Arial"/>
          <w:sz w:val="24"/>
          <w:szCs w:val="24"/>
        </w:rPr>
      </w:pPr>
      <w:hyperlink r:id="rId53" w:history="1">
        <w:r w:rsidR="002A58A4" w:rsidRPr="009B488E">
          <w:rPr>
            <w:rFonts w:ascii="Arial" w:hAnsi="Arial" w:cs="Arial"/>
            <w:sz w:val="24"/>
            <w:szCs w:val="24"/>
          </w:rPr>
          <w:t>Часть 1</w:t>
        </w:r>
      </w:hyperlink>
      <w:r w:rsidR="002A58A4" w:rsidRPr="009B488E">
        <w:rPr>
          <w:rFonts w:ascii="Arial" w:hAnsi="Arial" w:cs="Arial"/>
          <w:sz w:val="24"/>
          <w:szCs w:val="24"/>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jc w:val="both"/>
        <w:rPr>
          <w:rFonts w:ascii="Arial" w:hAnsi="Arial" w:cs="Arial"/>
          <w:sz w:val="24"/>
          <w:szCs w:val="24"/>
        </w:rPr>
      </w:pPr>
    </w:p>
    <w:p w:rsidR="002A58A4" w:rsidRPr="009B488E" w:rsidRDefault="002A58A4" w:rsidP="002A58A4">
      <w:pPr>
        <w:pStyle w:val="ConsPlusNormal"/>
        <w:pBdr>
          <w:top w:val="single" w:sz="6" w:space="0" w:color="auto"/>
        </w:pBdr>
        <w:spacing w:before="100" w:after="100"/>
        <w:jc w:val="both"/>
        <w:rPr>
          <w:rFonts w:ascii="Arial" w:hAnsi="Arial" w:cs="Arial"/>
          <w:sz w:val="24"/>
          <w:szCs w:val="24"/>
        </w:rPr>
      </w:pPr>
    </w:p>
    <w:p w:rsidR="002A58A4" w:rsidRPr="009B488E" w:rsidRDefault="002A58A4" w:rsidP="002A58A4">
      <w:pPr>
        <w:rPr>
          <w:rFonts w:ascii="Arial" w:hAnsi="Arial" w:cs="Arial"/>
          <w:sz w:val="24"/>
          <w:szCs w:val="24"/>
        </w:rPr>
      </w:pPr>
    </w:p>
    <w:p w:rsidR="0057455A" w:rsidRPr="009B488E" w:rsidRDefault="0057455A" w:rsidP="002A58A4">
      <w:pPr>
        <w:pStyle w:val="pc"/>
        <w:shd w:val="clear" w:color="auto" w:fill="FFFFFF"/>
        <w:spacing w:before="0" w:beforeAutospacing="0" w:after="0" w:afterAutospacing="0"/>
        <w:ind w:firstLine="851"/>
        <w:jc w:val="center"/>
        <w:textAlignment w:val="baseline"/>
        <w:rPr>
          <w:rFonts w:ascii="Arial" w:hAnsi="Arial" w:cs="Arial"/>
        </w:rPr>
      </w:pPr>
    </w:p>
    <w:sectPr w:rsidR="0057455A" w:rsidRPr="009B488E" w:rsidSect="00213A18">
      <w:pgSz w:w="11906" w:h="16838"/>
      <w:pgMar w:top="1134"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360B9"/>
    <w:multiLevelType w:val="hybridMultilevel"/>
    <w:tmpl w:val="170458E6"/>
    <w:lvl w:ilvl="0" w:tplc="06CC3E6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0B5CC9"/>
    <w:rsid w:val="0000248C"/>
    <w:rsid w:val="000B5CC9"/>
    <w:rsid w:val="001317A8"/>
    <w:rsid w:val="00135288"/>
    <w:rsid w:val="001D708E"/>
    <w:rsid w:val="00213A18"/>
    <w:rsid w:val="002158B3"/>
    <w:rsid w:val="0024642E"/>
    <w:rsid w:val="002A58A4"/>
    <w:rsid w:val="00306B1F"/>
    <w:rsid w:val="003144E2"/>
    <w:rsid w:val="003635FE"/>
    <w:rsid w:val="0039209B"/>
    <w:rsid w:val="003F3B02"/>
    <w:rsid w:val="0043436E"/>
    <w:rsid w:val="004754DD"/>
    <w:rsid w:val="004948E0"/>
    <w:rsid w:val="00540925"/>
    <w:rsid w:val="00550634"/>
    <w:rsid w:val="00555B34"/>
    <w:rsid w:val="0057455A"/>
    <w:rsid w:val="005928C7"/>
    <w:rsid w:val="005C16AA"/>
    <w:rsid w:val="005C4444"/>
    <w:rsid w:val="006A2A12"/>
    <w:rsid w:val="006C6923"/>
    <w:rsid w:val="0070762C"/>
    <w:rsid w:val="007512FD"/>
    <w:rsid w:val="0077706F"/>
    <w:rsid w:val="007A102D"/>
    <w:rsid w:val="007D76AD"/>
    <w:rsid w:val="0080781F"/>
    <w:rsid w:val="00815BAA"/>
    <w:rsid w:val="008A3013"/>
    <w:rsid w:val="008B3DE1"/>
    <w:rsid w:val="008F1478"/>
    <w:rsid w:val="009015D9"/>
    <w:rsid w:val="009B488E"/>
    <w:rsid w:val="009E3993"/>
    <w:rsid w:val="009F5D4D"/>
    <w:rsid w:val="00A07A3A"/>
    <w:rsid w:val="00A44784"/>
    <w:rsid w:val="00A91BE2"/>
    <w:rsid w:val="00B0073A"/>
    <w:rsid w:val="00C01CB0"/>
    <w:rsid w:val="00C131A2"/>
    <w:rsid w:val="00C81F7E"/>
    <w:rsid w:val="00C832FE"/>
    <w:rsid w:val="00D6203C"/>
    <w:rsid w:val="00E507E6"/>
    <w:rsid w:val="00E53742"/>
    <w:rsid w:val="00EE36F9"/>
    <w:rsid w:val="00F163D2"/>
    <w:rsid w:val="00F30A62"/>
    <w:rsid w:val="00F330F9"/>
    <w:rsid w:val="00F8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2AAFA-BEB2-453A-BD9E-D79709E2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 w:type="paragraph" w:styleId="a4">
    <w:name w:val="List Paragraph"/>
    <w:basedOn w:val="a"/>
    <w:uiPriority w:val="34"/>
    <w:qFormat/>
    <w:rsid w:val="008A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5947FC935A5A38A2C15375AD18C72A8B7780370C9F62C8659584BBCw1B5J" TargetMode="External"/><Relationship Id="rId18" Type="http://schemas.openxmlformats.org/officeDocument/2006/relationships/hyperlink" Target="consultantplus://offline/ref=67E5947FC935A5A38A2C15375AD18C72ABB67D027CC8F62C8659584BBC150F8C7F73AA1F7FCB6548wBBBJ" TargetMode="External"/><Relationship Id="rId26" Type="http://schemas.openxmlformats.org/officeDocument/2006/relationships/hyperlink" Target="consultantplus://offline/ref=3B997AD42D6A9263A984734B46BE9586632BE017F7A062872D6BF89B1D7050C439F3F0C3DD63D09Ex2BAJ" TargetMode="External"/><Relationship Id="rId39" Type="http://schemas.openxmlformats.org/officeDocument/2006/relationships/hyperlink" Target="consultantplus://offline/ref=3B997AD42D6A9263A984734B46BE95866328E41CF2AA62872D6BF89B1Dx7B0J" TargetMode="External"/><Relationship Id="rId21" Type="http://schemas.openxmlformats.org/officeDocument/2006/relationships/hyperlink" Target="consultantplus://offline/ref=67E5947FC935A5A38A2C15375AD18C72A8B27D0F7CC7AB268E005449wBBBJ" TargetMode="External"/><Relationship Id="rId34" Type="http://schemas.openxmlformats.org/officeDocument/2006/relationships/hyperlink" Target="consultantplus://offline/ref=3B997AD42D6A9263A984734B46BE95866328E91FF5AD62872D6BF89B1Dx7B0J" TargetMode="External"/><Relationship Id="rId42" Type="http://schemas.openxmlformats.org/officeDocument/2006/relationships/hyperlink" Target="consultantplus://offline/ref=3B997AD42D6A9263A984734B46BE9586682EE81DF9A33F8D2532F499x1BAJ" TargetMode="External"/><Relationship Id="rId47" Type="http://schemas.openxmlformats.org/officeDocument/2006/relationships/hyperlink" Target="consultantplus://offline/ref=3B997AD42D6A9263A984734B46BE9586632BE017F8AC62872D6BF89B1D7050C439F3F0C6DC67xDB2J" TargetMode="External"/><Relationship Id="rId50" Type="http://schemas.openxmlformats.org/officeDocument/2006/relationships/hyperlink" Target="consultantplus://offline/ref=3B997AD42D6A9263A984734B46BE95866328E41CF2AA62872D6BF89B1Dx7B0J" TargetMode="External"/><Relationship Id="rId55" Type="http://schemas.openxmlformats.org/officeDocument/2006/relationships/theme" Target="theme/theme1.xml"/><Relationship Id="rId7" Type="http://schemas.openxmlformats.org/officeDocument/2006/relationships/hyperlink" Target="consultantplus://offline/ref=39EB8B13D06B7C3CA5293550F698CF8B121CE829269762D6D88D43BA01j0A6J" TargetMode="External"/><Relationship Id="rId12" Type="http://schemas.openxmlformats.org/officeDocument/2006/relationships/hyperlink" Target="consultantplus://offline/ref=39EB8B13D06B7C3CA5293550F698CF8B121CE82B2A9C62D6D88D43BA01j0A6J" TargetMode="External"/><Relationship Id="rId17" Type="http://schemas.openxmlformats.org/officeDocument/2006/relationships/hyperlink" Target="consultantplus://offline/ref=67E5947FC935A5A38A2C15375AD18C72ABB67D027CC8F62C8659584BBC150F8C7F73AA1F7FCA664BwBB3J" TargetMode="External"/><Relationship Id="rId25" Type="http://schemas.openxmlformats.org/officeDocument/2006/relationships/hyperlink" Target="consultantplus://offline/ref=3B997AD42D6A9263A984734B46BE9586632BE017F7A062872D6BF89B1D7050C439F3F0C3DD63D097x2B0J" TargetMode="External"/><Relationship Id="rId33" Type="http://schemas.openxmlformats.org/officeDocument/2006/relationships/hyperlink" Target="consultantplus://offline/ref=3B997AD42D6A9263A9846D4650D2C98C6322BE13F3AA6AD07334A3C64A795A93x7BEJ" TargetMode="External"/><Relationship Id="rId38" Type="http://schemas.openxmlformats.org/officeDocument/2006/relationships/hyperlink" Target="consultantplus://offline/ref=3B997AD42D6A9263A9846D4650D2C98C6322BE13F3AA6AD07334A3C64A795A93x7BEJ" TargetMode="External"/><Relationship Id="rId46" Type="http://schemas.openxmlformats.org/officeDocument/2006/relationships/hyperlink" Target="consultantplus://offline/ref=3B997AD42D6A9263A984734B46BE9586632BE017F8AC62872D6BF89B1D7050C439F3F0C3DD63D795x2B0J"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57A0D77C5F62C8659584BBC150F8C7F73AA1C7AwCB8J"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02AE516F4AD62872D6BF89B1Dx7B0J" TargetMode="External"/><Relationship Id="rId41" Type="http://schemas.openxmlformats.org/officeDocument/2006/relationships/hyperlink" Target="consultantplus://offline/ref=3B997AD42D6A9263A984734B46BE95866628E01AF0A33F8D2532F499x1BA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9EB8B13D06B7C3CA5293550F698CF8B121CE82A2E9D62D6D88D43BA01j0A6J" TargetMode="External"/><Relationship Id="rId11" Type="http://schemas.openxmlformats.org/officeDocument/2006/relationships/hyperlink" Target="consultantplus://offline/ref=39EB8B13D06B7C3CA5293550F698CF8B121CE82C2F9F62D6D88D43BA01j0A6J" TargetMode="External"/><Relationship Id="rId24" Type="http://schemas.openxmlformats.org/officeDocument/2006/relationships/hyperlink" Target="consultantplus://offline/ref=67E5947FC935A5A38A2C15375AD18C72ABB57F0F76CAF62C8659584BBC150F8C7F73AA1F7FCA644EwBBAJ" TargetMode="External"/><Relationship Id="rId32" Type="http://schemas.openxmlformats.org/officeDocument/2006/relationships/hyperlink" Target="consultantplus://offline/ref=3B997AD42D6A9263A984734B46BE9586632BE017F8AC62872D6BF89B1Dx7B0J" TargetMode="External"/><Relationship Id="rId37" Type="http://schemas.openxmlformats.org/officeDocument/2006/relationships/hyperlink" Target="consultantplus://offline/ref=3B997AD42D6A9263A984734B46BE9586632BE017F8AC62872D6BF89B1Dx7B0J" TargetMode="External"/><Relationship Id="rId40" Type="http://schemas.openxmlformats.org/officeDocument/2006/relationships/hyperlink" Target="consultantplus://offline/ref=3B997AD42D6A9263A984734B46BE9586672BE41DF2A33F8D2532F499x1BAJ" TargetMode="External"/><Relationship Id="rId45" Type="http://schemas.openxmlformats.org/officeDocument/2006/relationships/hyperlink" Target="consultantplus://offline/ref=3B997AD42D6A9263A984734B46BE95866328E41CF2AA62872D6BF89B1Dx7B0J" TargetMode="External"/><Relationship Id="rId53" Type="http://schemas.openxmlformats.org/officeDocument/2006/relationships/hyperlink" Target="consultantplus://offline/ref=3B997AD42D6A9263A984734B46BE9586632BE017F8AC62872D6BF89B1D7050C439F3F0C3DD67D292x2BFJ" TargetMode="External"/><Relationship Id="rId5" Type="http://schemas.openxmlformats.org/officeDocument/2006/relationships/hyperlink" Target="consultantplus://offline/ref=39EB8B13D06B7C3CA5293550F698CF8B121CE926269A62D6D88D43BA01j0A6J" TargetMode="External"/><Relationship Id="rId15" Type="http://schemas.openxmlformats.org/officeDocument/2006/relationships/hyperlink" Target="consultantplus://offline/ref=67E5947FC935A5A38A2C15375AD18C72ABB67D0272CAF62C8659584BBCw1B5J" TargetMode="External"/><Relationship Id="rId23" Type="http://schemas.openxmlformats.org/officeDocument/2006/relationships/hyperlink" Target="consultantplus://offline/ref=67E5947FC935A5A38A2C15375AD18C72ABB67D0272CAF62C8659584BBC150F8C7F73AA1A7DwCBFJ" TargetMode="External"/><Relationship Id="rId28" Type="http://schemas.openxmlformats.org/officeDocument/2006/relationships/hyperlink" Target="consultantplus://offline/ref=3B997AD42D6A9263A984734B46BE9586602AE516F4AD62872D6BF89B1D7050C439F3F0C3DD63D197x2BDJ" TargetMode="External"/><Relationship Id="rId36" Type="http://schemas.openxmlformats.org/officeDocument/2006/relationships/hyperlink" Target="consultantplus://offline/ref=3B997AD42D6A9263A984734B46BE95866029E116F8A862872D6BF89B1Dx7B0J" TargetMode="External"/><Relationship Id="rId49" Type="http://schemas.openxmlformats.org/officeDocument/2006/relationships/hyperlink" Target="consultantplus://offline/ref=3B997AD42D6A9263A984734B46BE9586632BE017F8AC62872D6BF89B1D7050C439F3F0C6DC67xDB2J" TargetMode="External"/><Relationship Id="rId10" Type="http://schemas.openxmlformats.org/officeDocument/2006/relationships/hyperlink" Target="consultantplus://offline/ref=39EB8B13D06B7C3CA5293550F698CF8B121CE829289762D6D88D43BA01j0A6J" TargetMode="External"/><Relationship Id="rId19" Type="http://schemas.openxmlformats.org/officeDocument/2006/relationships/hyperlink" Target="consultantplus://offline/ref=67E5947FC935A5A38A2C15375AD18C72A8B27E0E71CFF62C8659584BBCw1B5J" TargetMode="External"/><Relationship Id="rId31" Type="http://schemas.openxmlformats.org/officeDocument/2006/relationships/hyperlink" Target="consultantplus://offline/ref=3B997AD42D6A9263A984734B46BE9586632BE017F8AD62872D6BF89B1Dx7B0J" TargetMode="External"/><Relationship Id="rId44" Type="http://schemas.openxmlformats.org/officeDocument/2006/relationships/hyperlink" Target="consultantplus://offline/ref=3B997AD42D6A9263A984734B46BE9586602FE01AF8A33F8D2532F499x1BA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webSettings" Target="webSettings.xml"/><Relationship Id="rId9" Type="http://schemas.openxmlformats.org/officeDocument/2006/relationships/hyperlink" Target="consultantplus://offline/ref=39EB8B13D06B7C3CA5293550F698CF8B121CE829289B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BB57D0B75C8F62C8659584BBC150F8C7F73AA1D7DwCBCJ" TargetMode="External"/><Relationship Id="rId27" Type="http://schemas.openxmlformats.org/officeDocument/2006/relationships/hyperlink" Target="consultantplus://offline/ref=3B997AD42D6A9263A984734B46BE9586602AE516F4AD62872D6BF89B1D7050C439F3F0C3DD63D09Ex2B9J" TargetMode="External"/><Relationship Id="rId30" Type="http://schemas.openxmlformats.org/officeDocument/2006/relationships/hyperlink" Target="consultantplus://offline/ref=3B997AD42D6A9263A984734B46BE95866328E91DF1A162872D6BF89B1Dx7B0J" TargetMode="External"/><Relationship Id="rId35" Type="http://schemas.openxmlformats.org/officeDocument/2006/relationships/hyperlink" Target="consultantplus://offline/ref=3B997AD42D6A9263A984734B46BE95866329E519F6A062872D6BF89B1Dx7B0J" TargetMode="External"/><Relationship Id="rId43" Type="http://schemas.openxmlformats.org/officeDocument/2006/relationships/hyperlink" Target="consultantplus://offline/ref=3B997AD42D6A9263A984734B46BE9586632BE017F8AD62872D6BF89B1Dx7B0J" TargetMode="External"/><Relationship Id="rId48" Type="http://schemas.openxmlformats.org/officeDocument/2006/relationships/hyperlink" Target="consultantplus://offline/ref=3B997AD42D6A9263A984734B46BE9586632BE017F8AC62872D6BF89B1D7050C439F3F0C3DD63D795x2B0J" TargetMode="External"/><Relationship Id="rId8" Type="http://schemas.openxmlformats.org/officeDocument/2006/relationships/hyperlink" Target="consultantplus://offline/ref=39EB8B13D06B7C3CA5293550F698CF8B121FE02E2F9C62D6D88D43BA01j0A6J" TargetMode="External"/><Relationship Id="rId51" Type="http://schemas.openxmlformats.org/officeDocument/2006/relationships/hyperlink" Target="consultantplus://offline/ref=3B997AD42D6A9263A984734B46BE9586632BE017F8AC62872D6BF89B1D7050C439F3F0C3DD63D795x2B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29489</Words>
  <Characters>168090</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Windows</cp:lastModifiedBy>
  <cp:revision>22</cp:revision>
  <cp:lastPrinted>2020-06-22T01:42:00Z</cp:lastPrinted>
  <dcterms:created xsi:type="dcterms:W3CDTF">2017-10-17T08:41:00Z</dcterms:created>
  <dcterms:modified xsi:type="dcterms:W3CDTF">2020-07-07T04:17:00Z</dcterms:modified>
</cp:coreProperties>
</file>